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E7" w:rsidRPr="00523CD5" w:rsidRDefault="008B6FE7" w:rsidP="00523CD5">
      <w:pPr>
        <w:widowControl w:val="0"/>
        <w:spacing w:line="276" w:lineRule="auto"/>
        <w:ind w:firstLine="709"/>
        <w:jc w:val="center"/>
        <w:rPr>
          <w:rFonts w:eastAsia="Times New Roman"/>
          <w:b/>
        </w:rPr>
      </w:pPr>
    </w:p>
    <w:p w:rsidR="008B6FE7" w:rsidRPr="00523CD5" w:rsidRDefault="001307A1" w:rsidP="00523CD5">
      <w:pPr>
        <w:widowControl w:val="0"/>
        <w:spacing w:line="276" w:lineRule="auto"/>
        <w:ind w:firstLine="709"/>
        <w:jc w:val="center"/>
        <w:rPr>
          <w:rFonts w:eastAsia="Times New Roman"/>
          <w:b/>
        </w:rPr>
      </w:pPr>
      <w:r w:rsidRPr="00523CD5">
        <w:rPr>
          <w:rFonts w:eastAsia="Times New Roman"/>
          <w:b/>
        </w:rPr>
        <w:t>BİRİNCİ BÖLÜM</w:t>
      </w:r>
    </w:p>
    <w:p w:rsidR="008B6FE7" w:rsidRPr="00523CD5" w:rsidRDefault="001307A1" w:rsidP="00523CD5">
      <w:pPr>
        <w:widowControl w:val="0"/>
        <w:spacing w:line="276" w:lineRule="auto"/>
        <w:ind w:firstLine="709"/>
        <w:jc w:val="center"/>
        <w:rPr>
          <w:rFonts w:eastAsia="Times New Roman"/>
          <w:b/>
        </w:rPr>
      </w:pPr>
      <w:r w:rsidRPr="00523CD5">
        <w:rPr>
          <w:rFonts w:eastAsia="Times New Roman"/>
          <w:b/>
        </w:rPr>
        <w:t>Amaç ve Kapsam, Dayanak ve Tanımlar</w:t>
      </w:r>
    </w:p>
    <w:p w:rsidR="008B6FE7" w:rsidRPr="00523CD5" w:rsidRDefault="008B6FE7" w:rsidP="00523CD5">
      <w:pPr>
        <w:widowControl w:val="0"/>
        <w:spacing w:line="276" w:lineRule="auto"/>
        <w:ind w:firstLine="709"/>
        <w:jc w:val="both"/>
        <w:rPr>
          <w:rFonts w:eastAsia="Times New Roman"/>
          <w:b/>
        </w:rPr>
      </w:pPr>
    </w:p>
    <w:p w:rsidR="008B6FE7" w:rsidRPr="00523CD5" w:rsidRDefault="001307A1" w:rsidP="00523CD5">
      <w:pPr>
        <w:widowControl w:val="0"/>
        <w:spacing w:line="276" w:lineRule="auto"/>
        <w:ind w:firstLine="709"/>
        <w:jc w:val="both"/>
        <w:rPr>
          <w:rFonts w:eastAsia="Times New Roman"/>
          <w:b/>
        </w:rPr>
      </w:pPr>
      <w:r w:rsidRPr="00523CD5">
        <w:rPr>
          <w:rFonts w:eastAsia="Times New Roman"/>
          <w:b/>
        </w:rPr>
        <w:t>Amaç ve kapsam</w:t>
      </w:r>
    </w:p>
    <w:p w:rsidR="008B6FE7" w:rsidRPr="00523CD5" w:rsidRDefault="001307A1" w:rsidP="00523CD5">
      <w:pPr>
        <w:widowControl w:val="0"/>
        <w:spacing w:line="276" w:lineRule="auto"/>
        <w:ind w:firstLine="709"/>
        <w:jc w:val="both"/>
      </w:pPr>
      <w:r w:rsidRPr="00523CD5">
        <w:rPr>
          <w:rFonts w:eastAsia="Times New Roman"/>
          <w:b/>
        </w:rPr>
        <w:t>Madde 1 —</w:t>
      </w:r>
      <w:r w:rsidR="002A1EC6" w:rsidRPr="00523CD5">
        <w:rPr>
          <w:rFonts w:eastAsia="Times New Roman"/>
        </w:rPr>
        <w:t xml:space="preserve"> </w:t>
      </w:r>
      <w:r w:rsidRPr="00523CD5">
        <w:rPr>
          <w:rFonts w:eastAsia="Times New Roman"/>
        </w:rPr>
        <w:t>Bu Yönetmelik’in amacı Sağlık İşleri Müdürlüğünün çalışma usul ve esaslarını düzenlemektir.</w:t>
      </w:r>
    </w:p>
    <w:p w:rsidR="008B6FE7" w:rsidRPr="00523CD5" w:rsidRDefault="001307A1" w:rsidP="00523CD5">
      <w:pPr>
        <w:widowControl w:val="0"/>
        <w:spacing w:line="276" w:lineRule="auto"/>
        <w:ind w:firstLine="709"/>
        <w:jc w:val="both"/>
      </w:pPr>
      <w:r w:rsidRPr="00523CD5">
        <w:rPr>
          <w:rFonts w:eastAsia="Times New Roman"/>
          <w:b/>
        </w:rPr>
        <w:t>(2)</w:t>
      </w:r>
      <w:r w:rsidRPr="00523CD5">
        <w:rPr>
          <w:rFonts w:eastAsia="Times New Roman"/>
        </w:rPr>
        <w:t xml:space="preserve"> Bu Yönetmelik, ilgili mevzuat çerçevesinde Talas Belediyesi Sağlık İşleri Müdürlüğünün görev, yetki ve çalışma usulü ile işleyişini kapsar.</w:t>
      </w:r>
    </w:p>
    <w:p w:rsidR="008B6FE7" w:rsidRPr="00523CD5" w:rsidRDefault="008B6FE7" w:rsidP="00523CD5">
      <w:pPr>
        <w:widowControl w:val="0"/>
        <w:spacing w:line="276" w:lineRule="auto"/>
        <w:ind w:firstLine="709"/>
        <w:jc w:val="both"/>
        <w:rPr>
          <w:rFonts w:eastAsia="Times New Roman"/>
        </w:rPr>
      </w:pPr>
    </w:p>
    <w:p w:rsidR="008B6FE7" w:rsidRPr="00523CD5" w:rsidRDefault="001307A1" w:rsidP="00523CD5">
      <w:pPr>
        <w:widowControl w:val="0"/>
        <w:spacing w:line="276" w:lineRule="auto"/>
        <w:ind w:firstLine="709"/>
        <w:jc w:val="both"/>
        <w:rPr>
          <w:rFonts w:eastAsia="Times New Roman"/>
          <w:b/>
        </w:rPr>
      </w:pPr>
      <w:r w:rsidRPr="00523CD5">
        <w:rPr>
          <w:rFonts w:eastAsia="Times New Roman"/>
          <w:b/>
        </w:rPr>
        <w:t>Dayanak</w:t>
      </w:r>
    </w:p>
    <w:p w:rsidR="008B6FE7" w:rsidRPr="00523CD5" w:rsidRDefault="001307A1" w:rsidP="00523CD5">
      <w:pPr>
        <w:widowControl w:val="0"/>
        <w:tabs>
          <w:tab w:val="left" w:pos="0"/>
        </w:tabs>
        <w:spacing w:line="276" w:lineRule="auto"/>
        <w:ind w:firstLine="709"/>
        <w:jc w:val="both"/>
      </w:pPr>
      <w:r w:rsidRPr="00523CD5">
        <w:rPr>
          <w:rFonts w:eastAsia="Times New Roman"/>
          <w:b/>
        </w:rPr>
        <w:t>Madde 2 — (1)</w:t>
      </w:r>
      <w:r w:rsidR="002A1EC6" w:rsidRPr="00523CD5">
        <w:rPr>
          <w:rFonts w:eastAsia="Times New Roman"/>
          <w:b/>
        </w:rPr>
        <w:t xml:space="preserve"> </w:t>
      </w:r>
      <w:r w:rsidRPr="00523CD5">
        <w:rPr>
          <w:rFonts w:eastAsia="Times New Roman"/>
          <w:color w:val="000000"/>
        </w:rPr>
        <w:t>Bu Yönetmelik;</w:t>
      </w:r>
      <w:r w:rsidRPr="00523CD5">
        <w:rPr>
          <w:rFonts w:eastAsia="Times New Roman"/>
          <w:b/>
          <w:color w:val="000000"/>
        </w:rPr>
        <w:t xml:space="preserve"> </w:t>
      </w:r>
      <w:r w:rsidRPr="00523CD5">
        <w:rPr>
          <w:rFonts w:eastAsia="Times New Roman"/>
          <w:color w:val="000000"/>
        </w:rPr>
        <w:t xml:space="preserve">5216 sayılı </w:t>
      </w:r>
      <w:r w:rsidRPr="00523CD5">
        <w:rPr>
          <w:color w:val="000000"/>
        </w:rPr>
        <w:t>Büyükşehir Belediyesi Kanunu,</w:t>
      </w:r>
      <w:r w:rsidR="002A1EC6" w:rsidRPr="00523CD5">
        <w:rPr>
          <w:color w:val="000000"/>
        </w:rPr>
        <w:t xml:space="preserve"> </w:t>
      </w:r>
      <w:r w:rsidRPr="00523CD5">
        <w:rPr>
          <w:rFonts w:eastAsia="Times New Roman"/>
          <w:color w:val="000000"/>
        </w:rPr>
        <w:t xml:space="preserve">5393 sayılı Belediye Kanunu, </w:t>
      </w:r>
      <w:r w:rsidRPr="00523CD5">
        <w:rPr>
          <w:color w:val="000000"/>
        </w:rPr>
        <w:t xml:space="preserve">1593 sayılı Umumi Hıfzıssıhha Kanunu, 5199 sayılı Hayvanları Koruma Kanunu, 657 sayılı Devlet Memurları Kanunu, 4857 sayılı İş Kanunu, 1219 sayılı Tababet ve </w:t>
      </w:r>
      <w:proofErr w:type="spellStart"/>
      <w:r w:rsidRPr="00523CD5">
        <w:rPr>
          <w:color w:val="000000"/>
        </w:rPr>
        <w:t>Şuabatı</w:t>
      </w:r>
      <w:proofErr w:type="spellEnd"/>
      <w:r w:rsidRPr="00523CD5">
        <w:rPr>
          <w:color w:val="000000"/>
        </w:rPr>
        <w:t xml:space="preserve"> </w:t>
      </w:r>
      <w:proofErr w:type="spellStart"/>
      <w:r w:rsidRPr="00523CD5">
        <w:rPr>
          <w:color w:val="000000"/>
        </w:rPr>
        <w:t>san’atlarının</w:t>
      </w:r>
      <w:proofErr w:type="spellEnd"/>
      <w:r w:rsidRPr="00523CD5">
        <w:rPr>
          <w:color w:val="000000"/>
        </w:rPr>
        <w:t xml:space="preserve"> tarzı icrasına dair kanun, 2872 sayılı Çevre Kanunu, 3359 sayılı Sağlık Hizmetleri Kanunu, 6023 sayılı Türk </w:t>
      </w:r>
      <w:r w:rsidR="001C6AF3" w:rsidRPr="00523CD5">
        <w:rPr>
          <w:color w:val="000000"/>
        </w:rPr>
        <w:t>Tabip</w:t>
      </w:r>
      <w:r w:rsidRPr="00523CD5">
        <w:rPr>
          <w:color w:val="000000"/>
        </w:rPr>
        <w:t xml:space="preserve">ler Birliği Kanunu, 5179 sayılı Gıdaların Üretilmesi Tüketilmesi ve Denetlenmesine Dair Kanun, 3285 sayılı Hayvan Sağlığı ve Zabıtası Kanunu, 5510 Sayılı Sosyal Sigortalar ve Genel Sağlık Sigortası </w:t>
      </w:r>
      <w:proofErr w:type="gramStart"/>
      <w:r w:rsidRPr="00523CD5">
        <w:rPr>
          <w:rFonts w:eastAsia="Times New Roman"/>
          <w:color w:val="000000"/>
        </w:rPr>
        <w:t>Kanunu,</w:t>
      </w:r>
      <w:proofErr w:type="gramEnd"/>
      <w:r w:rsidRPr="00523CD5">
        <w:rPr>
          <w:rFonts w:eastAsia="Times New Roman"/>
          <w:color w:val="000000"/>
        </w:rPr>
        <w:t xml:space="preserve"> ve bu kanunlarla ilgili yürürlükte bulunan diğer mevzuat </w:t>
      </w:r>
      <w:r w:rsidRPr="00523CD5">
        <w:rPr>
          <w:rFonts w:eastAsia="Times New Roman"/>
        </w:rPr>
        <w:t>hükümlerine dayanılarak hazırlanmıştır.</w:t>
      </w:r>
    </w:p>
    <w:p w:rsidR="008B6FE7" w:rsidRPr="00523CD5" w:rsidRDefault="008B6FE7" w:rsidP="00523CD5">
      <w:pPr>
        <w:widowControl w:val="0"/>
        <w:spacing w:line="276" w:lineRule="auto"/>
        <w:ind w:firstLine="709"/>
        <w:jc w:val="both"/>
        <w:rPr>
          <w:rFonts w:eastAsia="Times New Roman"/>
        </w:rPr>
      </w:pPr>
    </w:p>
    <w:p w:rsidR="00B15624" w:rsidRPr="00523CD5" w:rsidRDefault="00B15624" w:rsidP="00523CD5">
      <w:pPr>
        <w:widowControl w:val="0"/>
        <w:spacing w:line="276" w:lineRule="auto"/>
        <w:ind w:firstLine="709"/>
        <w:jc w:val="both"/>
        <w:rPr>
          <w:rFonts w:eastAsia="Times New Roman"/>
          <w:b/>
        </w:rPr>
      </w:pPr>
      <w:r w:rsidRPr="00523CD5">
        <w:rPr>
          <w:rFonts w:eastAsia="Times New Roman"/>
          <w:b/>
        </w:rPr>
        <w:t>Tanımlar</w:t>
      </w:r>
    </w:p>
    <w:p w:rsidR="00B15624" w:rsidRPr="00523CD5" w:rsidRDefault="00B15624" w:rsidP="00523CD5">
      <w:pPr>
        <w:widowControl w:val="0"/>
        <w:spacing w:line="276" w:lineRule="auto"/>
        <w:ind w:firstLine="709"/>
        <w:jc w:val="both"/>
        <w:rPr>
          <w:rFonts w:eastAsia="Times New Roman"/>
          <w:b/>
        </w:rPr>
      </w:pPr>
      <w:r w:rsidRPr="00523CD5">
        <w:rPr>
          <w:rFonts w:eastAsia="Times New Roman"/>
          <w:b/>
        </w:rPr>
        <w:t xml:space="preserve">Madde 3 — (1) </w:t>
      </w:r>
      <w:r w:rsidRPr="00523CD5">
        <w:rPr>
          <w:rFonts w:eastAsia="Times New Roman"/>
        </w:rPr>
        <w:t>Bu Yönetmelik’te geçen;</w:t>
      </w:r>
    </w:p>
    <w:p w:rsidR="00B15624" w:rsidRPr="00523CD5" w:rsidRDefault="00B15624" w:rsidP="00523CD5">
      <w:pPr>
        <w:pStyle w:val="ListeParagraf"/>
        <w:widowControl w:val="0"/>
        <w:numPr>
          <w:ilvl w:val="0"/>
          <w:numId w:val="6"/>
        </w:numPr>
        <w:spacing w:after="0"/>
        <w:ind w:left="1134"/>
        <w:rPr>
          <w:rFonts w:ascii="Times New Roman" w:eastAsia="Times New Roman" w:hAnsi="Times New Roman" w:cs="Times New Roman"/>
          <w:b/>
          <w:sz w:val="24"/>
          <w:szCs w:val="24"/>
        </w:rPr>
      </w:pPr>
      <w:r w:rsidRPr="00523CD5">
        <w:rPr>
          <w:rFonts w:ascii="Times New Roman" w:eastAsia="Times New Roman" w:hAnsi="Times New Roman" w:cs="Times New Roman"/>
          <w:sz w:val="24"/>
          <w:szCs w:val="24"/>
        </w:rPr>
        <w:t>Belediye</w:t>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t>: Talas Belediyesini,</w:t>
      </w:r>
    </w:p>
    <w:p w:rsidR="00B15624" w:rsidRPr="00523CD5" w:rsidRDefault="00B15624" w:rsidP="00523CD5">
      <w:pPr>
        <w:pStyle w:val="ListeParagraf"/>
        <w:widowControl w:val="0"/>
        <w:numPr>
          <w:ilvl w:val="0"/>
          <w:numId w:val="6"/>
        </w:numPr>
        <w:spacing w:after="0"/>
        <w:ind w:left="1134"/>
        <w:rPr>
          <w:rFonts w:ascii="Times New Roman" w:eastAsia="Times New Roman" w:hAnsi="Times New Roman" w:cs="Times New Roman"/>
          <w:b/>
          <w:sz w:val="24"/>
          <w:szCs w:val="24"/>
        </w:rPr>
      </w:pPr>
      <w:r w:rsidRPr="00523CD5">
        <w:rPr>
          <w:rFonts w:ascii="Times New Roman" w:eastAsia="Times New Roman" w:hAnsi="Times New Roman" w:cs="Times New Roman"/>
          <w:sz w:val="24"/>
          <w:szCs w:val="24"/>
        </w:rPr>
        <w:t>Başkan</w:t>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t>: Talas Belediye Başkanı’nı,</w:t>
      </w:r>
    </w:p>
    <w:p w:rsidR="00B15624" w:rsidRPr="00523CD5" w:rsidRDefault="00B15624" w:rsidP="00523CD5">
      <w:pPr>
        <w:pStyle w:val="ListeParagraf"/>
        <w:widowControl w:val="0"/>
        <w:numPr>
          <w:ilvl w:val="0"/>
          <w:numId w:val="6"/>
        </w:numPr>
        <w:spacing w:after="0"/>
        <w:ind w:left="1134"/>
        <w:rPr>
          <w:rFonts w:ascii="Times New Roman" w:eastAsia="Times New Roman" w:hAnsi="Times New Roman" w:cs="Times New Roman"/>
          <w:b/>
          <w:sz w:val="24"/>
          <w:szCs w:val="24"/>
        </w:rPr>
      </w:pPr>
      <w:r w:rsidRPr="00523CD5">
        <w:rPr>
          <w:rFonts w:ascii="Times New Roman" w:eastAsia="Times New Roman" w:hAnsi="Times New Roman" w:cs="Times New Roman"/>
          <w:sz w:val="24"/>
          <w:szCs w:val="24"/>
        </w:rPr>
        <w:t>Başkan Yardımcısı</w:t>
      </w:r>
      <w:r w:rsidRPr="00523CD5">
        <w:rPr>
          <w:rFonts w:ascii="Times New Roman" w:eastAsia="Times New Roman" w:hAnsi="Times New Roman" w:cs="Times New Roman"/>
          <w:sz w:val="24"/>
          <w:szCs w:val="24"/>
        </w:rPr>
        <w:tab/>
        <w:t>: Talas Belediye Başkanı Yardımcılarını,</w:t>
      </w:r>
    </w:p>
    <w:p w:rsidR="00B15624" w:rsidRPr="00523CD5" w:rsidRDefault="00B15624" w:rsidP="00523CD5">
      <w:pPr>
        <w:pStyle w:val="ListeParagraf"/>
        <w:widowControl w:val="0"/>
        <w:numPr>
          <w:ilvl w:val="0"/>
          <w:numId w:val="6"/>
        </w:numPr>
        <w:spacing w:after="0"/>
        <w:ind w:left="1134"/>
        <w:rPr>
          <w:rFonts w:ascii="Times New Roman" w:eastAsia="Times New Roman" w:hAnsi="Times New Roman" w:cs="Times New Roman"/>
          <w:sz w:val="24"/>
          <w:szCs w:val="24"/>
        </w:rPr>
      </w:pPr>
      <w:r w:rsidRPr="00523CD5">
        <w:rPr>
          <w:rFonts w:ascii="Times New Roman" w:eastAsia="Times New Roman" w:hAnsi="Times New Roman" w:cs="Times New Roman"/>
          <w:sz w:val="24"/>
          <w:szCs w:val="24"/>
        </w:rPr>
        <w:t xml:space="preserve">Büyükşehir </w:t>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t>: Kayseri Büyükşehir Belediyesini,</w:t>
      </w:r>
    </w:p>
    <w:p w:rsidR="00B15624" w:rsidRPr="00523CD5" w:rsidRDefault="00B15624" w:rsidP="00523CD5">
      <w:pPr>
        <w:pStyle w:val="ListeParagraf"/>
        <w:widowControl w:val="0"/>
        <w:numPr>
          <w:ilvl w:val="0"/>
          <w:numId w:val="6"/>
        </w:numPr>
        <w:spacing w:after="0"/>
        <w:ind w:left="1134"/>
        <w:rPr>
          <w:rFonts w:ascii="Times New Roman" w:eastAsia="Times New Roman" w:hAnsi="Times New Roman" w:cs="Times New Roman"/>
          <w:b/>
          <w:sz w:val="24"/>
          <w:szCs w:val="24"/>
        </w:rPr>
      </w:pPr>
      <w:r w:rsidRPr="00523CD5">
        <w:rPr>
          <w:rFonts w:ascii="Times New Roman" w:eastAsia="Times New Roman" w:hAnsi="Times New Roman" w:cs="Times New Roman"/>
          <w:sz w:val="24"/>
          <w:szCs w:val="24"/>
        </w:rPr>
        <w:t>Müdürlük</w:t>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t>: Sağlık İşleri Müdürlüğünü,</w:t>
      </w:r>
    </w:p>
    <w:p w:rsidR="00B15624" w:rsidRPr="00523CD5" w:rsidRDefault="00B15624" w:rsidP="00523CD5">
      <w:pPr>
        <w:pStyle w:val="ListeParagraf"/>
        <w:widowControl w:val="0"/>
        <w:numPr>
          <w:ilvl w:val="0"/>
          <w:numId w:val="6"/>
        </w:numPr>
        <w:spacing w:after="0"/>
        <w:ind w:left="1134"/>
        <w:rPr>
          <w:rFonts w:ascii="Times New Roman" w:eastAsia="Times New Roman" w:hAnsi="Times New Roman" w:cs="Times New Roman"/>
          <w:b/>
          <w:sz w:val="24"/>
          <w:szCs w:val="24"/>
        </w:rPr>
      </w:pPr>
      <w:r w:rsidRPr="00523CD5">
        <w:rPr>
          <w:rFonts w:ascii="Times New Roman" w:eastAsia="Times New Roman" w:hAnsi="Times New Roman" w:cs="Times New Roman"/>
          <w:sz w:val="24"/>
          <w:szCs w:val="24"/>
        </w:rPr>
        <w:t>Müdür</w:t>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t>: Sağlık İşleri Müdürü’nü,</w:t>
      </w:r>
    </w:p>
    <w:p w:rsidR="00B15624" w:rsidRPr="00523CD5" w:rsidRDefault="00B15624" w:rsidP="00523CD5">
      <w:pPr>
        <w:pStyle w:val="ListeParagraf"/>
        <w:widowControl w:val="0"/>
        <w:numPr>
          <w:ilvl w:val="0"/>
          <w:numId w:val="6"/>
        </w:numPr>
        <w:spacing w:after="0"/>
        <w:ind w:left="1134"/>
        <w:rPr>
          <w:rFonts w:ascii="Times New Roman" w:eastAsia="Times New Roman" w:hAnsi="Times New Roman" w:cs="Times New Roman"/>
          <w:sz w:val="24"/>
          <w:szCs w:val="24"/>
        </w:rPr>
      </w:pPr>
      <w:r w:rsidRPr="00523CD5">
        <w:rPr>
          <w:rFonts w:ascii="Times New Roman" w:eastAsia="Times New Roman" w:hAnsi="Times New Roman" w:cs="Times New Roman"/>
          <w:sz w:val="24"/>
          <w:szCs w:val="24"/>
        </w:rPr>
        <w:t>Şef</w:t>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t>: Sağlık İşleri Müdürlüğüne bağlı şefleri,</w:t>
      </w:r>
    </w:p>
    <w:p w:rsidR="00B15624" w:rsidRPr="00523CD5" w:rsidRDefault="00B15624" w:rsidP="00523CD5">
      <w:pPr>
        <w:pStyle w:val="ListeParagraf"/>
        <w:widowControl w:val="0"/>
        <w:numPr>
          <w:ilvl w:val="0"/>
          <w:numId w:val="6"/>
        </w:numPr>
        <w:spacing w:after="0"/>
        <w:ind w:left="1134"/>
        <w:rPr>
          <w:rFonts w:ascii="Times New Roman" w:eastAsia="Times New Roman" w:hAnsi="Times New Roman" w:cs="Times New Roman"/>
          <w:sz w:val="24"/>
          <w:szCs w:val="24"/>
        </w:rPr>
      </w:pPr>
      <w:r w:rsidRPr="00523CD5">
        <w:rPr>
          <w:rFonts w:ascii="Times New Roman" w:eastAsia="Times New Roman" w:hAnsi="Times New Roman" w:cs="Times New Roman"/>
          <w:sz w:val="24"/>
          <w:szCs w:val="24"/>
        </w:rPr>
        <w:t>Personel</w:t>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t>: Sağlık İşleri Müdürlüğünde çalışan kişileri,</w:t>
      </w:r>
    </w:p>
    <w:p w:rsidR="00B15624" w:rsidRPr="00523CD5" w:rsidRDefault="00B15624" w:rsidP="00523CD5">
      <w:pPr>
        <w:pStyle w:val="ListeParagraf"/>
        <w:widowControl w:val="0"/>
        <w:numPr>
          <w:ilvl w:val="0"/>
          <w:numId w:val="6"/>
        </w:numPr>
        <w:spacing w:after="0"/>
        <w:ind w:left="1134"/>
        <w:rPr>
          <w:rFonts w:ascii="Times New Roman" w:eastAsia="Times New Roman" w:hAnsi="Times New Roman" w:cs="Times New Roman"/>
          <w:sz w:val="24"/>
          <w:szCs w:val="24"/>
        </w:rPr>
      </w:pPr>
      <w:r w:rsidRPr="00523CD5">
        <w:rPr>
          <w:rFonts w:ascii="Times New Roman" w:eastAsia="Times New Roman" w:hAnsi="Times New Roman" w:cs="Times New Roman"/>
          <w:sz w:val="24"/>
          <w:szCs w:val="24"/>
        </w:rPr>
        <w:t>Yönetmelik</w:t>
      </w:r>
      <w:r w:rsidRPr="00523CD5">
        <w:rPr>
          <w:rFonts w:ascii="Times New Roman" w:eastAsia="Times New Roman" w:hAnsi="Times New Roman" w:cs="Times New Roman"/>
          <w:sz w:val="24"/>
          <w:szCs w:val="24"/>
        </w:rPr>
        <w:tab/>
      </w:r>
      <w:r w:rsidRPr="00523CD5">
        <w:rPr>
          <w:rFonts w:ascii="Times New Roman" w:eastAsia="Times New Roman" w:hAnsi="Times New Roman" w:cs="Times New Roman"/>
          <w:sz w:val="24"/>
          <w:szCs w:val="24"/>
        </w:rPr>
        <w:tab/>
        <w:t>: Sağlık İşleri Müdürlüğü Görev ve Çalışma Yönetmeliği’ni ifade eder.</w:t>
      </w:r>
    </w:p>
    <w:p w:rsidR="00B15624" w:rsidRPr="00523CD5" w:rsidRDefault="00B15624" w:rsidP="00523CD5">
      <w:pPr>
        <w:spacing w:line="276" w:lineRule="auto"/>
        <w:jc w:val="both"/>
        <w:rPr>
          <w:b/>
        </w:rPr>
      </w:pPr>
    </w:p>
    <w:p w:rsidR="00B15624" w:rsidRPr="00523CD5" w:rsidRDefault="00B15624" w:rsidP="00523CD5">
      <w:pPr>
        <w:spacing w:line="276" w:lineRule="auto"/>
        <w:jc w:val="center"/>
        <w:rPr>
          <w:b/>
        </w:rPr>
      </w:pPr>
      <w:bookmarkStart w:id="0" w:name="_GoBack"/>
      <w:bookmarkEnd w:id="0"/>
      <w:r w:rsidRPr="00523CD5">
        <w:rPr>
          <w:b/>
        </w:rPr>
        <w:t>İKİNCİ BÖLÜM</w:t>
      </w:r>
    </w:p>
    <w:p w:rsidR="00B15624" w:rsidRPr="00523CD5" w:rsidRDefault="00B15624" w:rsidP="00523CD5">
      <w:pPr>
        <w:spacing w:line="276" w:lineRule="auto"/>
        <w:jc w:val="center"/>
        <w:rPr>
          <w:b/>
        </w:rPr>
      </w:pPr>
      <w:r w:rsidRPr="00523CD5">
        <w:rPr>
          <w:b/>
        </w:rPr>
        <w:t>Teşkilat, Kuruluş ve Bağlılık</w:t>
      </w:r>
    </w:p>
    <w:p w:rsidR="00B15624" w:rsidRPr="00523CD5" w:rsidRDefault="00B15624" w:rsidP="00523CD5">
      <w:pPr>
        <w:spacing w:line="276" w:lineRule="auto"/>
        <w:ind w:firstLine="709"/>
        <w:jc w:val="both"/>
        <w:rPr>
          <w:b/>
        </w:rPr>
      </w:pPr>
      <w:r w:rsidRPr="00523CD5">
        <w:rPr>
          <w:b/>
        </w:rPr>
        <w:t>Teşkilat</w:t>
      </w:r>
    </w:p>
    <w:p w:rsidR="00B15624" w:rsidRPr="00523CD5" w:rsidRDefault="00B15624" w:rsidP="00523CD5">
      <w:pPr>
        <w:pStyle w:val="ListeParagraf"/>
        <w:spacing w:after="0"/>
        <w:ind w:left="0" w:firstLine="709"/>
        <w:jc w:val="both"/>
        <w:rPr>
          <w:rFonts w:ascii="Times New Roman" w:eastAsia="Times New Roman" w:hAnsi="Times New Roman" w:cs="Times New Roman"/>
          <w:sz w:val="24"/>
          <w:szCs w:val="24"/>
        </w:rPr>
      </w:pPr>
      <w:r w:rsidRPr="00523CD5">
        <w:rPr>
          <w:rFonts w:ascii="Times New Roman" w:eastAsia="Times New Roman" w:hAnsi="Times New Roman" w:cs="Times New Roman"/>
          <w:b/>
          <w:sz w:val="24"/>
          <w:szCs w:val="24"/>
        </w:rPr>
        <w:t xml:space="preserve">Madde 4 — (1) </w:t>
      </w:r>
      <w:r w:rsidRPr="00523CD5">
        <w:rPr>
          <w:rFonts w:ascii="Times New Roman" w:eastAsia="Times New Roman" w:hAnsi="Times New Roman" w:cs="Times New Roman"/>
          <w:sz w:val="24"/>
          <w:szCs w:val="24"/>
        </w:rPr>
        <w:t>Müdürlük; Müdür, şefler ve diğer personelden oluşmaktadır.</w:t>
      </w:r>
    </w:p>
    <w:p w:rsidR="00B15624" w:rsidRPr="00523CD5" w:rsidRDefault="00B15624" w:rsidP="00523CD5">
      <w:pPr>
        <w:pStyle w:val="ListeParagraf"/>
        <w:tabs>
          <w:tab w:val="left" w:pos="1134"/>
        </w:tabs>
        <w:spacing w:after="0"/>
        <w:ind w:left="709"/>
        <w:jc w:val="both"/>
        <w:rPr>
          <w:rFonts w:ascii="Times New Roman" w:eastAsia="Times New Roman" w:hAnsi="Times New Roman" w:cs="Times New Roman"/>
          <w:sz w:val="24"/>
          <w:szCs w:val="24"/>
        </w:rPr>
      </w:pPr>
      <w:r w:rsidRPr="00523CD5">
        <w:rPr>
          <w:rFonts w:ascii="Times New Roman" w:eastAsia="Times New Roman" w:hAnsi="Times New Roman" w:cs="Times New Roman"/>
          <w:b/>
          <w:sz w:val="24"/>
          <w:szCs w:val="24"/>
        </w:rPr>
        <w:t xml:space="preserve">(2) </w:t>
      </w:r>
      <w:r w:rsidRPr="00523CD5">
        <w:rPr>
          <w:rFonts w:ascii="Times New Roman" w:eastAsia="Times New Roman" w:hAnsi="Times New Roman" w:cs="Times New Roman"/>
          <w:sz w:val="24"/>
          <w:szCs w:val="24"/>
        </w:rPr>
        <w:t>Müdürlüğün teşkilat yapısı, ihtiyaca göre oluşturulacak şeflikler veya alt birimlerce yürütülür.</w:t>
      </w:r>
    </w:p>
    <w:p w:rsidR="00B15624" w:rsidRPr="00523CD5" w:rsidRDefault="00B15624" w:rsidP="00523CD5">
      <w:pPr>
        <w:spacing w:line="276" w:lineRule="auto"/>
        <w:ind w:firstLine="709"/>
        <w:jc w:val="both"/>
        <w:rPr>
          <w:b/>
        </w:rPr>
      </w:pPr>
    </w:p>
    <w:p w:rsidR="00523CD5" w:rsidRDefault="00523CD5" w:rsidP="00523CD5">
      <w:pPr>
        <w:spacing w:line="276" w:lineRule="auto"/>
        <w:ind w:firstLine="709"/>
        <w:jc w:val="both"/>
        <w:rPr>
          <w:b/>
        </w:rPr>
      </w:pPr>
    </w:p>
    <w:p w:rsidR="008B6FE7" w:rsidRPr="00523CD5" w:rsidRDefault="001307A1" w:rsidP="00523CD5">
      <w:pPr>
        <w:spacing w:line="276" w:lineRule="auto"/>
        <w:ind w:firstLine="709"/>
        <w:jc w:val="both"/>
        <w:rPr>
          <w:b/>
        </w:rPr>
      </w:pPr>
      <w:r w:rsidRPr="00523CD5">
        <w:rPr>
          <w:b/>
        </w:rPr>
        <w:t>Kuruluş</w:t>
      </w:r>
    </w:p>
    <w:p w:rsidR="008B6FE7" w:rsidRPr="00523CD5" w:rsidRDefault="001307A1" w:rsidP="00523CD5">
      <w:pPr>
        <w:pStyle w:val="ListeParagraf"/>
        <w:spacing w:after="0"/>
        <w:ind w:left="0" w:firstLine="709"/>
        <w:jc w:val="both"/>
        <w:rPr>
          <w:rFonts w:ascii="Times New Roman" w:hAnsi="Times New Roman" w:cs="Times New Roman"/>
          <w:sz w:val="24"/>
          <w:szCs w:val="24"/>
        </w:rPr>
      </w:pPr>
      <w:r w:rsidRPr="00523CD5">
        <w:rPr>
          <w:rFonts w:ascii="Times New Roman" w:eastAsia="Times New Roman" w:hAnsi="Times New Roman" w:cs="Times New Roman"/>
          <w:b/>
          <w:sz w:val="24"/>
          <w:szCs w:val="24"/>
        </w:rPr>
        <w:t xml:space="preserve">Madde 5 — (1) </w:t>
      </w:r>
      <w:r w:rsidRPr="00523CD5">
        <w:rPr>
          <w:rFonts w:ascii="Times New Roman" w:eastAsia="Times New Roman" w:hAnsi="Times New Roman" w:cs="Times New Roman"/>
          <w:sz w:val="24"/>
          <w:szCs w:val="24"/>
        </w:rPr>
        <w:t xml:space="preserve">Belediye ve Bağlı Kuruluşları ile Mahalli İdare Birlikleri Norm Kadro İlke ve Standartlarına Dair Yönetmelik </w:t>
      </w:r>
      <w:r w:rsidRPr="00523CD5">
        <w:rPr>
          <w:rFonts w:ascii="Times New Roman" w:eastAsia="Times New Roman" w:hAnsi="Times New Roman" w:cs="Times New Roman"/>
          <w:color w:val="auto"/>
          <w:sz w:val="24"/>
          <w:szCs w:val="24"/>
        </w:rPr>
        <w:t xml:space="preserve">hükümlerine istinaden </w:t>
      </w:r>
      <w:r w:rsidR="00DD6EB3" w:rsidRPr="00523CD5">
        <w:rPr>
          <w:rFonts w:ascii="Times New Roman" w:eastAsia="Times New Roman" w:hAnsi="Times New Roman" w:cs="Times New Roman"/>
          <w:color w:val="auto"/>
          <w:sz w:val="24"/>
          <w:szCs w:val="24"/>
        </w:rPr>
        <w:t>04</w:t>
      </w:r>
      <w:r w:rsidRPr="00523CD5">
        <w:rPr>
          <w:rFonts w:ascii="Times New Roman" w:eastAsia="Times New Roman" w:hAnsi="Times New Roman" w:cs="Times New Roman"/>
          <w:color w:val="auto"/>
          <w:sz w:val="24"/>
          <w:szCs w:val="24"/>
        </w:rPr>
        <w:t xml:space="preserve">.01.2016 tarihli ve </w:t>
      </w:r>
      <w:r w:rsidR="00DD6EB3" w:rsidRPr="00523CD5">
        <w:rPr>
          <w:rFonts w:ascii="Times New Roman" w:eastAsia="Times New Roman" w:hAnsi="Times New Roman" w:cs="Times New Roman"/>
          <w:color w:val="auto"/>
          <w:sz w:val="24"/>
          <w:szCs w:val="24"/>
        </w:rPr>
        <w:t>3</w:t>
      </w:r>
      <w:r w:rsidRPr="00523CD5">
        <w:rPr>
          <w:rFonts w:ascii="Times New Roman" w:eastAsia="Times New Roman" w:hAnsi="Times New Roman" w:cs="Times New Roman"/>
          <w:color w:val="auto"/>
          <w:sz w:val="24"/>
          <w:szCs w:val="24"/>
        </w:rPr>
        <w:t xml:space="preserve"> sayılı Belediye Meclis Kararı’na istinaden kurulmuştur</w:t>
      </w:r>
      <w:r w:rsidRPr="00523CD5">
        <w:rPr>
          <w:rFonts w:ascii="Times New Roman" w:eastAsia="Times New Roman" w:hAnsi="Times New Roman" w:cs="Times New Roman"/>
          <w:sz w:val="24"/>
          <w:szCs w:val="24"/>
        </w:rPr>
        <w:t xml:space="preserve">. </w:t>
      </w:r>
    </w:p>
    <w:p w:rsidR="008B6FE7" w:rsidRPr="00523CD5" w:rsidRDefault="008B6FE7" w:rsidP="00523CD5">
      <w:pPr>
        <w:spacing w:line="276" w:lineRule="auto"/>
        <w:ind w:firstLine="709"/>
        <w:jc w:val="both"/>
        <w:rPr>
          <w:b/>
        </w:rPr>
      </w:pPr>
    </w:p>
    <w:p w:rsidR="008B6FE7" w:rsidRPr="00523CD5" w:rsidRDefault="001307A1" w:rsidP="00523CD5">
      <w:pPr>
        <w:spacing w:line="276" w:lineRule="auto"/>
        <w:ind w:firstLine="709"/>
        <w:jc w:val="both"/>
        <w:rPr>
          <w:b/>
        </w:rPr>
      </w:pPr>
      <w:r w:rsidRPr="00523CD5">
        <w:rPr>
          <w:b/>
        </w:rPr>
        <w:t>Bağlılık</w:t>
      </w:r>
    </w:p>
    <w:p w:rsidR="008B6FE7" w:rsidRPr="00523CD5" w:rsidRDefault="001307A1" w:rsidP="00523CD5">
      <w:pPr>
        <w:pStyle w:val="ListeParagraf"/>
        <w:spacing w:after="0"/>
        <w:ind w:left="0" w:firstLine="709"/>
        <w:jc w:val="both"/>
        <w:rPr>
          <w:rFonts w:ascii="Times New Roman" w:hAnsi="Times New Roman" w:cs="Times New Roman"/>
          <w:sz w:val="24"/>
          <w:szCs w:val="24"/>
        </w:rPr>
      </w:pPr>
      <w:r w:rsidRPr="00523CD5">
        <w:rPr>
          <w:rFonts w:ascii="Times New Roman" w:eastAsia="Times New Roman" w:hAnsi="Times New Roman" w:cs="Times New Roman"/>
          <w:b/>
          <w:sz w:val="24"/>
          <w:szCs w:val="24"/>
        </w:rPr>
        <w:t xml:space="preserve">Madde 6 — (1) </w:t>
      </w:r>
      <w:r w:rsidRPr="00523CD5">
        <w:rPr>
          <w:rFonts w:ascii="Times New Roman" w:eastAsia="Times New Roman" w:hAnsi="Times New Roman" w:cs="Times New Roman"/>
          <w:sz w:val="24"/>
          <w:szCs w:val="24"/>
        </w:rPr>
        <w:t>Sağlık İşleri Müdürlüğünün bağlılık durumu, B</w:t>
      </w:r>
      <w:r w:rsidRPr="00523CD5">
        <w:rPr>
          <w:rFonts w:ascii="Times New Roman" w:hAnsi="Times New Roman" w:cs="Times New Roman"/>
          <w:sz w:val="24"/>
          <w:szCs w:val="24"/>
        </w:rPr>
        <w:t xml:space="preserve">aşkan tarafından onaylanarak yayınlanan </w:t>
      </w:r>
      <w:r w:rsidRPr="00523CD5">
        <w:rPr>
          <w:rFonts w:ascii="Times New Roman" w:eastAsia="Times New Roman" w:hAnsi="Times New Roman" w:cs="Times New Roman"/>
          <w:sz w:val="24"/>
          <w:szCs w:val="24"/>
        </w:rPr>
        <w:t>Teşkilat Şeması ile belirtilir.</w:t>
      </w:r>
    </w:p>
    <w:p w:rsidR="008B6FE7" w:rsidRDefault="008B6FE7" w:rsidP="00523CD5">
      <w:pPr>
        <w:spacing w:line="276" w:lineRule="auto"/>
        <w:ind w:firstLine="709"/>
        <w:jc w:val="center"/>
        <w:rPr>
          <w:b/>
        </w:rPr>
      </w:pPr>
    </w:p>
    <w:p w:rsidR="00523CD5" w:rsidRPr="00523CD5" w:rsidRDefault="00523CD5" w:rsidP="00523CD5">
      <w:pPr>
        <w:spacing w:line="276" w:lineRule="auto"/>
        <w:ind w:firstLine="709"/>
        <w:jc w:val="center"/>
        <w:rPr>
          <w:b/>
        </w:rPr>
      </w:pPr>
    </w:p>
    <w:p w:rsidR="008C2D9F" w:rsidRPr="00523CD5" w:rsidRDefault="008C2D9F" w:rsidP="00523CD5">
      <w:pPr>
        <w:spacing w:line="276" w:lineRule="auto"/>
        <w:jc w:val="center"/>
        <w:rPr>
          <w:b/>
        </w:rPr>
      </w:pPr>
      <w:r w:rsidRPr="00523CD5">
        <w:rPr>
          <w:b/>
        </w:rPr>
        <w:t>ÜÇÜNCÜ BÖLÜM</w:t>
      </w:r>
    </w:p>
    <w:p w:rsidR="008C2D9F" w:rsidRPr="00523CD5" w:rsidRDefault="008C2D9F" w:rsidP="00523CD5">
      <w:pPr>
        <w:spacing w:line="276" w:lineRule="auto"/>
        <w:jc w:val="center"/>
        <w:rPr>
          <w:b/>
        </w:rPr>
      </w:pPr>
      <w:r w:rsidRPr="00523CD5">
        <w:rPr>
          <w:b/>
        </w:rPr>
        <w:t>Görev, Yetki ve Sorumluluk</w:t>
      </w:r>
    </w:p>
    <w:p w:rsidR="008C2D9F" w:rsidRPr="00523CD5" w:rsidRDefault="008C2D9F" w:rsidP="00523CD5">
      <w:pPr>
        <w:spacing w:line="276" w:lineRule="auto"/>
        <w:ind w:firstLine="709"/>
        <w:jc w:val="center"/>
        <w:rPr>
          <w:b/>
        </w:rPr>
      </w:pPr>
    </w:p>
    <w:p w:rsidR="008C2D9F" w:rsidRPr="00523CD5" w:rsidRDefault="008C2D9F" w:rsidP="00523CD5">
      <w:pPr>
        <w:widowControl w:val="0"/>
        <w:tabs>
          <w:tab w:val="left" w:pos="0"/>
        </w:tabs>
        <w:spacing w:line="276" w:lineRule="auto"/>
        <w:ind w:firstLine="709"/>
        <w:jc w:val="both"/>
        <w:rPr>
          <w:rFonts w:eastAsia="Times New Roman"/>
          <w:b/>
        </w:rPr>
      </w:pPr>
      <w:r w:rsidRPr="00523CD5">
        <w:rPr>
          <w:b/>
        </w:rPr>
        <w:t>Müdürlüğün Görev, Yetki ve Sorumluluğu</w:t>
      </w:r>
      <w:r w:rsidRPr="00523CD5">
        <w:rPr>
          <w:rFonts w:eastAsia="Times New Roman"/>
          <w:b/>
        </w:rPr>
        <w:t xml:space="preserve"> </w:t>
      </w:r>
    </w:p>
    <w:p w:rsidR="008B6FE7" w:rsidRPr="00523CD5" w:rsidRDefault="001307A1" w:rsidP="00523CD5">
      <w:pPr>
        <w:widowControl w:val="0"/>
        <w:tabs>
          <w:tab w:val="left" w:pos="0"/>
        </w:tabs>
        <w:spacing w:line="276" w:lineRule="auto"/>
        <w:ind w:firstLine="709"/>
        <w:jc w:val="both"/>
      </w:pPr>
      <w:r w:rsidRPr="00523CD5">
        <w:rPr>
          <w:rFonts w:eastAsia="Times New Roman"/>
          <w:b/>
        </w:rPr>
        <w:t>Madde 7—</w:t>
      </w:r>
      <w:r w:rsidR="001C6AF3" w:rsidRPr="00523CD5">
        <w:rPr>
          <w:rFonts w:eastAsia="Times New Roman"/>
          <w:b/>
        </w:rPr>
        <w:t xml:space="preserve"> </w:t>
      </w:r>
      <w:r w:rsidRPr="00523CD5">
        <w:rPr>
          <w:rFonts w:eastAsia="Times New Roman"/>
          <w:b/>
        </w:rPr>
        <w:t xml:space="preserve">(1) </w:t>
      </w:r>
      <w:r w:rsidRPr="00523CD5">
        <w:rPr>
          <w:rFonts w:eastAsia="Times New Roman"/>
        </w:rPr>
        <w:t>Aşağıda belirtilen görevler, Müdürlük tarafından yürütülür:</w:t>
      </w:r>
    </w:p>
    <w:p w:rsidR="008C2D9F" w:rsidRPr="00523CD5" w:rsidRDefault="001307A1" w:rsidP="00523CD5">
      <w:pPr>
        <w:widowControl w:val="0"/>
        <w:tabs>
          <w:tab w:val="left" w:pos="0"/>
        </w:tabs>
        <w:spacing w:line="276" w:lineRule="auto"/>
        <w:ind w:firstLine="709"/>
        <w:jc w:val="both"/>
        <w:rPr>
          <w:rFonts w:eastAsia="Times New Roman"/>
          <w:b/>
          <w:bCs/>
          <w:color w:val="000000"/>
        </w:rPr>
      </w:pPr>
      <w:r w:rsidRPr="00523CD5">
        <w:rPr>
          <w:rFonts w:eastAsia="Times New Roman"/>
          <w:color w:val="000000"/>
        </w:rPr>
        <w:t>Yürürlükte olan Yasaların Belediye Sağlık İşleri Müdürlüğüne vermiş olduğu yetki ve sorumluluklar çerçevesinde hizmetleri üretme ve yapma.</w:t>
      </w:r>
      <w:r w:rsidRPr="00523CD5">
        <w:rPr>
          <w:rFonts w:eastAsia="Times New Roman"/>
          <w:b/>
          <w:bCs/>
          <w:color w:val="000000"/>
        </w:rPr>
        <w:t xml:space="preserve"> </w:t>
      </w:r>
    </w:p>
    <w:p w:rsidR="008B6FE7" w:rsidRPr="00523CD5" w:rsidRDefault="001307A1" w:rsidP="00523CD5">
      <w:pPr>
        <w:widowControl w:val="0"/>
        <w:tabs>
          <w:tab w:val="left" w:pos="0"/>
        </w:tabs>
        <w:spacing w:line="276" w:lineRule="auto"/>
        <w:ind w:firstLine="709"/>
        <w:jc w:val="both"/>
      </w:pPr>
      <w:r w:rsidRPr="00523CD5">
        <w:rPr>
          <w:rFonts w:eastAsia="Times New Roman"/>
          <w:color w:val="000000"/>
        </w:rPr>
        <w:t>Sağlık Bakanlığı</w:t>
      </w:r>
      <w:r w:rsidR="008C2D9F" w:rsidRPr="00523CD5">
        <w:rPr>
          <w:rFonts w:eastAsia="Times New Roman"/>
          <w:color w:val="000000"/>
        </w:rPr>
        <w:t xml:space="preserve"> ve/</w:t>
      </w:r>
      <w:r w:rsidRPr="00523CD5">
        <w:rPr>
          <w:rFonts w:eastAsia="Times New Roman"/>
          <w:color w:val="000000"/>
        </w:rPr>
        <w:t>veya ilgili diğer bakanlıklar ile bunlara bağlı kurum ve kuruluşlarla, ilimizde bulunan üniversiteler ve özel sağlık hizmeti veren kuruluşlarla işbirliği yaparak;</w:t>
      </w:r>
      <w:r w:rsidRPr="00523CD5">
        <w:rPr>
          <w:rFonts w:eastAsia="Times New Roman"/>
        </w:rPr>
        <w:t xml:space="preserve"> </w:t>
      </w:r>
    </w:p>
    <w:p w:rsidR="008B6FE7" w:rsidRPr="00523CD5" w:rsidRDefault="001307A1" w:rsidP="00523CD5">
      <w:pPr>
        <w:widowControl w:val="0"/>
        <w:tabs>
          <w:tab w:val="left" w:pos="0"/>
        </w:tabs>
        <w:spacing w:line="276" w:lineRule="auto"/>
        <w:ind w:firstLine="709"/>
        <w:jc w:val="both"/>
      </w:pPr>
      <w:r w:rsidRPr="00523CD5">
        <w:rPr>
          <w:b/>
          <w:bCs/>
          <w:color w:val="000000"/>
        </w:rPr>
        <w:t>a) Hasta Muayenesi</w:t>
      </w:r>
    </w:p>
    <w:p w:rsidR="008B6FE7" w:rsidRPr="00523CD5" w:rsidRDefault="001307A1" w:rsidP="00523CD5">
      <w:pPr>
        <w:tabs>
          <w:tab w:val="left" w:pos="0"/>
        </w:tabs>
        <w:spacing w:line="276" w:lineRule="auto"/>
        <w:ind w:firstLine="709"/>
        <w:jc w:val="both"/>
      </w:pPr>
      <w:r w:rsidRPr="00523CD5">
        <w:rPr>
          <w:b/>
          <w:bCs/>
          <w:color w:val="000000"/>
        </w:rPr>
        <w:t xml:space="preserve">1) </w:t>
      </w:r>
      <w:r w:rsidRPr="00523CD5">
        <w:rPr>
          <w:color w:val="000000"/>
        </w:rPr>
        <w:t>Kanunların verdiği yetki ve izinler çerçevesinde</w:t>
      </w:r>
      <w:r w:rsidRPr="00523CD5">
        <w:rPr>
          <w:b/>
          <w:bCs/>
          <w:color w:val="000000"/>
        </w:rPr>
        <w:t xml:space="preserve"> </w:t>
      </w:r>
      <w:r w:rsidRPr="00523CD5">
        <w:rPr>
          <w:color w:val="000000"/>
        </w:rPr>
        <w:t>ve veya sağlıkta yetkili diğer kurum ve kuruluşlarla işbirliği yaparak;</w:t>
      </w:r>
      <w:r w:rsidR="002A1EC6" w:rsidRPr="00523CD5">
        <w:rPr>
          <w:color w:val="000000"/>
        </w:rPr>
        <w:t xml:space="preserve"> </w:t>
      </w:r>
      <w:r w:rsidRPr="00523CD5">
        <w:rPr>
          <w:color w:val="000000"/>
        </w:rPr>
        <w:t>işyerinde bakılması gereken personelin kendileri ve bakmakla yükümlü oldukları kişilerin</w:t>
      </w:r>
      <w:r w:rsidR="008C2D9F" w:rsidRPr="00523CD5">
        <w:rPr>
          <w:color w:val="000000"/>
        </w:rPr>
        <w:t xml:space="preserve"> </w:t>
      </w:r>
      <w:r w:rsidRPr="00523CD5">
        <w:rPr>
          <w:color w:val="000000"/>
        </w:rPr>
        <w:t>muayenelerini yaptırmak, tedavileri için reçete düzenlemesini sağlamak gerekli görülenlerin bir üst sağlık kurumuna sevk işlemlerini yapmak.</w:t>
      </w:r>
    </w:p>
    <w:p w:rsidR="008B6FE7" w:rsidRPr="00523CD5" w:rsidRDefault="001307A1" w:rsidP="00523CD5">
      <w:pPr>
        <w:tabs>
          <w:tab w:val="left" w:pos="0"/>
        </w:tabs>
        <w:spacing w:line="276" w:lineRule="auto"/>
        <w:ind w:firstLine="709"/>
        <w:jc w:val="both"/>
      </w:pPr>
      <w:r w:rsidRPr="00523CD5">
        <w:rPr>
          <w:b/>
          <w:bCs/>
          <w:color w:val="000000"/>
        </w:rPr>
        <w:t xml:space="preserve">2) </w:t>
      </w:r>
      <w:r w:rsidRPr="00523CD5">
        <w:rPr>
          <w:color w:val="000000"/>
        </w:rPr>
        <w:t>Başvuruda bulunan ve bölgemizde ikamet eden engelli (&gt; % 40)</w:t>
      </w:r>
      <w:r w:rsidR="008C2D9F" w:rsidRPr="00523CD5">
        <w:rPr>
          <w:color w:val="000000"/>
        </w:rPr>
        <w:t xml:space="preserve"> </w:t>
      </w:r>
      <w:r w:rsidRPr="00523CD5">
        <w:rPr>
          <w:color w:val="000000"/>
        </w:rPr>
        <w:t xml:space="preserve">fakir ve yardıma muhtaç hastaların bakım ve muayenelerini yaptırmak </w:t>
      </w:r>
    </w:p>
    <w:p w:rsidR="008B6FE7" w:rsidRPr="00523CD5" w:rsidRDefault="008C2D9F" w:rsidP="00523CD5">
      <w:pPr>
        <w:tabs>
          <w:tab w:val="left" w:pos="0"/>
        </w:tabs>
        <w:spacing w:line="276" w:lineRule="auto"/>
        <w:jc w:val="both"/>
      </w:pPr>
      <w:r w:rsidRPr="00523CD5">
        <w:rPr>
          <w:b/>
          <w:bCs/>
          <w:color w:val="000000"/>
        </w:rPr>
        <w:tab/>
      </w:r>
      <w:r w:rsidR="001307A1" w:rsidRPr="00523CD5">
        <w:rPr>
          <w:b/>
          <w:bCs/>
          <w:color w:val="000000"/>
        </w:rPr>
        <w:t>b) Koruyucu Halk Sağlığı Hizmetleri</w:t>
      </w:r>
    </w:p>
    <w:p w:rsidR="008B6FE7" w:rsidRPr="00523CD5" w:rsidRDefault="001307A1" w:rsidP="00523CD5">
      <w:pPr>
        <w:tabs>
          <w:tab w:val="left" w:pos="0"/>
        </w:tabs>
        <w:spacing w:line="276" w:lineRule="auto"/>
        <w:ind w:firstLine="709"/>
        <w:jc w:val="both"/>
      </w:pPr>
      <w:r w:rsidRPr="00523CD5">
        <w:rPr>
          <w:b/>
          <w:bCs/>
          <w:color w:val="000000"/>
        </w:rPr>
        <w:t xml:space="preserve">1) </w:t>
      </w:r>
      <w:r w:rsidRPr="00523CD5">
        <w:rPr>
          <w:color w:val="000000"/>
        </w:rPr>
        <w:t>Okullarda ücretsiz öğrenci sağlık taramaları yapılması konusunda faaliyette bulunmak.</w:t>
      </w:r>
    </w:p>
    <w:p w:rsidR="008B6FE7" w:rsidRPr="00523CD5" w:rsidRDefault="001307A1" w:rsidP="00523CD5">
      <w:pPr>
        <w:tabs>
          <w:tab w:val="left" w:pos="0"/>
        </w:tabs>
        <w:spacing w:line="276" w:lineRule="auto"/>
        <w:ind w:firstLine="709"/>
        <w:jc w:val="both"/>
      </w:pPr>
      <w:r w:rsidRPr="00523CD5">
        <w:rPr>
          <w:b/>
          <w:bCs/>
          <w:color w:val="000000"/>
        </w:rPr>
        <w:t>2</w:t>
      </w:r>
      <w:r w:rsidRPr="00523CD5">
        <w:rPr>
          <w:bCs/>
          <w:color w:val="000000"/>
        </w:rPr>
        <w:t xml:space="preserve">) İhtiyaç halinde, Sağlık Bakanlığının kurum, kuruluş ve </w:t>
      </w:r>
      <w:r w:rsidR="007750B9" w:rsidRPr="00523CD5">
        <w:rPr>
          <w:bCs/>
          <w:color w:val="000000"/>
        </w:rPr>
        <w:t>diğer</w:t>
      </w:r>
      <w:r w:rsidRPr="00523CD5">
        <w:rPr>
          <w:bCs/>
          <w:color w:val="000000"/>
        </w:rPr>
        <w:t xml:space="preserve"> teşkilatları ile iş birliği içerisinde</w:t>
      </w:r>
      <w:r w:rsidRPr="00523CD5">
        <w:rPr>
          <w:b/>
          <w:bCs/>
          <w:color w:val="000000"/>
        </w:rPr>
        <w:t xml:space="preserve"> s</w:t>
      </w:r>
      <w:r w:rsidRPr="00523CD5">
        <w:rPr>
          <w:color w:val="000000"/>
        </w:rPr>
        <w:t>ünnet kampanyaları yapmak.</w:t>
      </w:r>
    </w:p>
    <w:p w:rsidR="008B6FE7" w:rsidRPr="00523CD5" w:rsidRDefault="001307A1" w:rsidP="00523CD5">
      <w:pPr>
        <w:tabs>
          <w:tab w:val="left" w:pos="0"/>
        </w:tabs>
        <w:spacing w:line="276" w:lineRule="auto"/>
        <w:ind w:firstLine="709"/>
        <w:jc w:val="both"/>
      </w:pPr>
      <w:r w:rsidRPr="00523CD5">
        <w:rPr>
          <w:b/>
          <w:bCs/>
          <w:color w:val="000000"/>
        </w:rPr>
        <w:t xml:space="preserve">3) </w:t>
      </w:r>
      <w:r w:rsidRPr="00523CD5">
        <w:rPr>
          <w:color w:val="000000"/>
        </w:rPr>
        <w:t>İlçemiz sınırları içerisinde ikamet eden yatalak ve veya engelli hastalarımızın ilgili sağlık kurumlarına naklini yapmak.</w:t>
      </w:r>
    </w:p>
    <w:p w:rsidR="008B6FE7" w:rsidRPr="00523CD5" w:rsidRDefault="001307A1" w:rsidP="00523CD5">
      <w:pPr>
        <w:tabs>
          <w:tab w:val="left" w:pos="0"/>
        </w:tabs>
        <w:spacing w:line="276" w:lineRule="auto"/>
        <w:ind w:firstLine="709"/>
        <w:jc w:val="both"/>
      </w:pPr>
      <w:r w:rsidRPr="00523CD5">
        <w:rPr>
          <w:b/>
          <w:bCs/>
          <w:color w:val="000000"/>
        </w:rPr>
        <w:t xml:space="preserve">4) </w:t>
      </w:r>
      <w:r w:rsidRPr="00523CD5">
        <w:rPr>
          <w:color w:val="000000"/>
        </w:rPr>
        <w:t>Halk sağlığı ile ilgili her türlü sağlık sorununda danışmanlık, eğitim hizmetleri sunmak.</w:t>
      </w:r>
    </w:p>
    <w:p w:rsidR="008B6FE7" w:rsidRPr="00523CD5" w:rsidRDefault="001307A1" w:rsidP="00523CD5">
      <w:pPr>
        <w:tabs>
          <w:tab w:val="left" w:pos="0"/>
        </w:tabs>
        <w:spacing w:line="276" w:lineRule="auto"/>
        <w:ind w:firstLine="709"/>
        <w:jc w:val="both"/>
      </w:pPr>
      <w:r w:rsidRPr="00523CD5">
        <w:rPr>
          <w:b/>
          <w:bCs/>
          <w:color w:val="000000"/>
        </w:rPr>
        <w:t>5</w:t>
      </w:r>
      <w:r w:rsidRPr="00523CD5">
        <w:rPr>
          <w:color w:val="000000"/>
        </w:rPr>
        <w:t>) Sağlıkla ilgili diğer kurum ve kuruluşlarla işbirliği yapmak, kanun, yönetmelik</w:t>
      </w:r>
    </w:p>
    <w:p w:rsidR="008B6FE7" w:rsidRPr="00523CD5" w:rsidRDefault="001307A1" w:rsidP="00523CD5">
      <w:pPr>
        <w:tabs>
          <w:tab w:val="left" w:pos="0"/>
        </w:tabs>
        <w:spacing w:line="276" w:lineRule="auto"/>
        <w:ind w:firstLine="709"/>
        <w:jc w:val="both"/>
      </w:pPr>
      <w:proofErr w:type="gramStart"/>
      <w:r w:rsidRPr="00523CD5">
        <w:rPr>
          <w:color w:val="000000"/>
        </w:rPr>
        <w:t>ve</w:t>
      </w:r>
      <w:proofErr w:type="gramEnd"/>
      <w:r w:rsidRPr="00523CD5">
        <w:rPr>
          <w:color w:val="000000"/>
        </w:rPr>
        <w:t xml:space="preserve"> genelgeler çerçevesinde ortak faaliyetlerde bulunmak ve destek sağlamak.</w:t>
      </w:r>
    </w:p>
    <w:p w:rsidR="008B6FE7" w:rsidRPr="00523CD5" w:rsidRDefault="001307A1" w:rsidP="00523CD5">
      <w:pPr>
        <w:tabs>
          <w:tab w:val="left" w:pos="0"/>
        </w:tabs>
        <w:spacing w:line="276" w:lineRule="auto"/>
        <w:ind w:firstLine="709"/>
        <w:jc w:val="both"/>
      </w:pPr>
      <w:r w:rsidRPr="00523CD5">
        <w:rPr>
          <w:b/>
          <w:bCs/>
          <w:color w:val="000000"/>
        </w:rPr>
        <w:t xml:space="preserve">6) </w:t>
      </w:r>
      <w:r w:rsidRPr="00523CD5">
        <w:rPr>
          <w:color w:val="000000"/>
        </w:rPr>
        <w:t>Afet zamanlarında gerekli malzemelerin kontrolünü yapmak.</w:t>
      </w:r>
    </w:p>
    <w:p w:rsidR="008B6FE7" w:rsidRPr="00523CD5" w:rsidRDefault="001307A1" w:rsidP="00523CD5">
      <w:pPr>
        <w:tabs>
          <w:tab w:val="left" w:pos="0"/>
        </w:tabs>
        <w:spacing w:line="276" w:lineRule="auto"/>
        <w:ind w:firstLine="709"/>
        <w:jc w:val="both"/>
      </w:pPr>
      <w:proofErr w:type="gramStart"/>
      <w:r w:rsidRPr="00523CD5">
        <w:rPr>
          <w:color w:val="000000"/>
        </w:rPr>
        <w:lastRenderedPageBreak/>
        <w:t xml:space="preserve">Çevre </w:t>
      </w:r>
      <w:r w:rsidR="002A1EC6" w:rsidRPr="00523CD5">
        <w:rPr>
          <w:color w:val="000000"/>
        </w:rPr>
        <w:t>k</w:t>
      </w:r>
      <w:r w:rsidRPr="00523CD5">
        <w:rPr>
          <w:color w:val="000000"/>
        </w:rPr>
        <w:t>irliliğinin önlenmesi yönündeki faaliyetlerde bulunmak ve ilgil</w:t>
      </w:r>
      <w:r w:rsidR="00523CD5">
        <w:rPr>
          <w:color w:val="000000"/>
        </w:rPr>
        <w:t xml:space="preserve">i kurumlarla </w:t>
      </w:r>
      <w:r w:rsidR="007750B9" w:rsidRPr="00523CD5">
        <w:rPr>
          <w:color w:val="000000"/>
        </w:rPr>
        <w:t>işbirliği yapmak.</w:t>
      </w:r>
      <w:proofErr w:type="gramEnd"/>
    </w:p>
    <w:p w:rsidR="008B6FE7" w:rsidRPr="00523CD5" w:rsidRDefault="002A1EC6" w:rsidP="00523CD5">
      <w:pPr>
        <w:tabs>
          <w:tab w:val="left" w:pos="0"/>
        </w:tabs>
        <w:jc w:val="both"/>
      </w:pPr>
      <w:r w:rsidRPr="00523CD5">
        <w:rPr>
          <w:b/>
          <w:color w:val="000000"/>
        </w:rPr>
        <w:tab/>
      </w:r>
      <w:r w:rsidR="001307A1" w:rsidRPr="00523CD5">
        <w:rPr>
          <w:b/>
          <w:color w:val="000000"/>
        </w:rPr>
        <w:t xml:space="preserve">c) Çevre </w:t>
      </w:r>
      <w:r w:rsidRPr="00523CD5">
        <w:rPr>
          <w:b/>
          <w:color w:val="000000"/>
        </w:rPr>
        <w:t>k</w:t>
      </w:r>
      <w:r w:rsidR="001307A1" w:rsidRPr="00523CD5">
        <w:rPr>
          <w:b/>
          <w:color w:val="000000"/>
        </w:rPr>
        <w:t>irliliğinin önlenmesi yönünde faaliyetlerde bulunmak</w:t>
      </w:r>
    </w:p>
    <w:p w:rsidR="008B6FE7" w:rsidRPr="00523CD5" w:rsidRDefault="001307A1" w:rsidP="00523CD5">
      <w:pPr>
        <w:tabs>
          <w:tab w:val="left" w:pos="0"/>
        </w:tabs>
        <w:ind w:firstLine="709"/>
        <w:jc w:val="both"/>
      </w:pPr>
      <w:r w:rsidRPr="00523CD5">
        <w:rPr>
          <w:b/>
          <w:bCs/>
          <w:color w:val="000000"/>
        </w:rPr>
        <w:t xml:space="preserve">1) </w:t>
      </w:r>
      <w:r w:rsidRPr="00523CD5">
        <w:rPr>
          <w:color w:val="000000"/>
        </w:rPr>
        <w:t>Salgın hastalık ihbar</w:t>
      </w:r>
      <w:r w:rsidR="001C6AF3" w:rsidRPr="00523CD5">
        <w:rPr>
          <w:color w:val="000000"/>
        </w:rPr>
        <w:t>ı</w:t>
      </w:r>
      <w:r w:rsidRPr="00523CD5">
        <w:rPr>
          <w:color w:val="000000"/>
        </w:rPr>
        <w:t>nın veya bilgisinin gelmesi durumu</w:t>
      </w:r>
      <w:r w:rsidR="00523CD5">
        <w:rPr>
          <w:color w:val="000000"/>
        </w:rPr>
        <w:t xml:space="preserve">nda, ilgilileri haberdar etmek, </w:t>
      </w:r>
      <w:r w:rsidRPr="00523CD5">
        <w:rPr>
          <w:color w:val="000000"/>
        </w:rPr>
        <w:t>gerekli tedbirlerin alınması konusunda uyarmak.</w:t>
      </w:r>
    </w:p>
    <w:p w:rsidR="008B6FE7" w:rsidRPr="00523CD5" w:rsidRDefault="001307A1" w:rsidP="00523CD5">
      <w:pPr>
        <w:tabs>
          <w:tab w:val="left" w:pos="0"/>
        </w:tabs>
        <w:ind w:firstLine="709"/>
        <w:jc w:val="both"/>
      </w:pPr>
      <w:r w:rsidRPr="00523CD5">
        <w:rPr>
          <w:b/>
          <w:bCs/>
          <w:color w:val="000000"/>
        </w:rPr>
        <w:t>2)</w:t>
      </w:r>
      <w:r w:rsidRPr="00523CD5">
        <w:rPr>
          <w:color w:val="000000"/>
        </w:rPr>
        <w:t xml:space="preserve"> İçme kullanma sularının sağlıklı bir şekilde halka ulaşıp ulaşmadığını ve salgın hastalık veya patojen mikroorganizma içerip içermediğini</w:t>
      </w:r>
      <w:r w:rsidR="002A1EC6" w:rsidRPr="00523CD5">
        <w:rPr>
          <w:color w:val="000000"/>
        </w:rPr>
        <w:t xml:space="preserve"> </w:t>
      </w:r>
      <w:r w:rsidRPr="00523CD5">
        <w:rPr>
          <w:color w:val="000000"/>
        </w:rPr>
        <w:t>analizi yapan ve bundan sorumlu olan KASKİ ve İl Sağlık Müdürlüğü gibi ilgili kurum ve kuruluşlardan bilgi almak, değerlendirmek ve Belediye Başkanını haberdar etmek.</w:t>
      </w:r>
    </w:p>
    <w:p w:rsidR="008B6FE7" w:rsidRPr="00523CD5" w:rsidRDefault="001307A1" w:rsidP="00523CD5">
      <w:pPr>
        <w:tabs>
          <w:tab w:val="left" w:pos="0"/>
        </w:tabs>
        <w:ind w:firstLine="709"/>
        <w:jc w:val="both"/>
      </w:pPr>
      <w:r w:rsidRPr="00523CD5">
        <w:rPr>
          <w:b/>
          <w:bCs/>
          <w:color w:val="000000"/>
        </w:rPr>
        <w:t xml:space="preserve">3) </w:t>
      </w:r>
      <w:r w:rsidRPr="00523CD5">
        <w:rPr>
          <w:color w:val="000000"/>
        </w:rPr>
        <w:t>Gürültü düzeyleri ilgili</w:t>
      </w:r>
      <w:r w:rsidR="002A1EC6" w:rsidRPr="00523CD5">
        <w:rPr>
          <w:color w:val="000000"/>
        </w:rPr>
        <w:t xml:space="preserve"> </w:t>
      </w:r>
      <w:r w:rsidRPr="00523CD5">
        <w:rPr>
          <w:color w:val="000000"/>
        </w:rPr>
        <w:t>umuma açık işyerleri, toplu taşıma araçları, iş makinaları, çalışma ortamları</w:t>
      </w:r>
      <w:r w:rsidR="002A1EC6" w:rsidRPr="00523CD5">
        <w:rPr>
          <w:color w:val="000000"/>
        </w:rPr>
        <w:t xml:space="preserve"> </w:t>
      </w:r>
      <w:r w:rsidRPr="00523CD5">
        <w:rPr>
          <w:color w:val="000000"/>
        </w:rPr>
        <w:t>ve meskenlerle ilgili talep</w:t>
      </w:r>
      <w:r w:rsidR="00523CD5">
        <w:rPr>
          <w:color w:val="000000"/>
        </w:rPr>
        <w:t xml:space="preserve"> </w:t>
      </w:r>
      <w:r w:rsidRPr="00523CD5">
        <w:rPr>
          <w:color w:val="000000"/>
        </w:rPr>
        <w:t xml:space="preserve">ve </w:t>
      </w:r>
      <w:proofErr w:type="gramStart"/>
      <w:r w:rsidRPr="00523CD5">
        <w:rPr>
          <w:color w:val="000000"/>
        </w:rPr>
        <w:t>şikayetleri</w:t>
      </w:r>
      <w:proofErr w:type="gramEnd"/>
      <w:r w:rsidRPr="00523CD5">
        <w:rPr>
          <w:color w:val="000000"/>
        </w:rPr>
        <w:t xml:space="preserve"> ilgili kurumlarla iş birliği yaparak değerlendirmek</w:t>
      </w:r>
      <w:r w:rsidR="002A1EC6" w:rsidRPr="00523CD5">
        <w:rPr>
          <w:color w:val="000000"/>
        </w:rPr>
        <w:t xml:space="preserve"> </w:t>
      </w:r>
      <w:r w:rsidRPr="00523CD5">
        <w:rPr>
          <w:color w:val="000000"/>
        </w:rPr>
        <w:t xml:space="preserve">düzenli olarak izlenerek gürültü kirliliğini önleyici tedbirlerin alınması yönünde faaliyette bulunmak. </w:t>
      </w:r>
    </w:p>
    <w:p w:rsidR="008B6FE7" w:rsidRPr="00523CD5" w:rsidRDefault="001307A1" w:rsidP="00523CD5">
      <w:pPr>
        <w:tabs>
          <w:tab w:val="left" w:pos="0"/>
        </w:tabs>
        <w:ind w:firstLine="709"/>
        <w:jc w:val="both"/>
      </w:pPr>
      <w:r w:rsidRPr="00523CD5">
        <w:rPr>
          <w:b/>
          <w:color w:val="000000"/>
        </w:rPr>
        <w:t>4</w:t>
      </w:r>
      <w:r w:rsidRPr="00523CD5">
        <w:rPr>
          <w:color w:val="000000"/>
        </w:rPr>
        <w:t>)Hava kirliliğinin önlenmesi ve</w:t>
      </w:r>
      <w:r w:rsidR="002A1EC6" w:rsidRPr="00523CD5">
        <w:rPr>
          <w:color w:val="000000"/>
        </w:rPr>
        <w:t xml:space="preserve"> </w:t>
      </w:r>
      <w:r w:rsidRPr="00523CD5">
        <w:rPr>
          <w:color w:val="000000"/>
        </w:rPr>
        <w:t xml:space="preserve">insanların etkilenmemesi için gerekli tedbirleri alınması konusunda başta, Büyükşehir Belediyesi, Çevre ve Şehircilik, Sağlık İl Müdürlüklerini </w:t>
      </w:r>
      <w:proofErr w:type="spellStart"/>
      <w:r w:rsidRPr="00523CD5">
        <w:rPr>
          <w:color w:val="000000"/>
        </w:rPr>
        <w:t>vb</w:t>
      </w:r>
      <w:proofErr w:type="spellEnd"/>
      <w:r w:rsidRPr="00523CD5">
        <w:rPr>
          <w:color w:val="000000"/>
        </w:rPr>
        <w:t xml:space="preserve"> ilgili kurum ve kuruluşları uyarmak ihtiyaç halinde işbirliği yapmak.</w:t>
      </w:r>
    </w:p>
    <w:p w:rsidR="008B6FE7" w:rsidRPr="00523CD5" w:rsidRDefault="001307A1" w:rsidP="00523CD5">
      <w:pPr>
        <w:tabs>
          <w:tab w:val="left" w:pos="0"/>
        </w:tabs>
        <w:ind w:firstLine="709"/>
        <w:jc w:val="both"/>
      </w:pPr>
      <w:r w:rsidRPr="00523CD5">
        <w:rPr>
          <w:b/>
          <w:color w:val="000000"/>
        </w:rPr>
        <w:t>5</w:t>
      </w:r>
      <w:r w:rsidRPr="00523CD5">
        <w:rPr>
          <w:color w:val="000000"/>
        </w:rPr>
        <w:t>) Görüntü kirliliğinin önlenmesi yönünde ilgili kurumlarla işbirliği yapmak ve çalışmalarda bulunmak.</w:t>
      </w:r>
    </w:p>
    <w:p w:rsidR="008B6FE7" w:rsidRPr="00523CD5" w:rsidRDefault="002A1EC6" w:rsidP="00523CD5">
      <w:pPr>
        <w:tabs>
          <w:tab w:val="left" w:pos="0"/>
        </w:tabs>
        <w:ind w:firstLine="709"/>
        <w:jc w:val="both"/>
      </w:pPr>
      <w:r w:rsidRPr="00523CD5">
        <w:rPr>
          <w:b/>
          <w:bCs/>
          <w:color w:val="000000"/>
        </w:rPr>
        <w:t xml:space="preserve">  </w:t>
      </w:r>
      <w:r w:rsidR="001307A1" w:rsidRPr="00523CD5">
        <w:rPr>
          <w:b/>
          <w:bCs/>
          <w:color w:val="000000"/>
        </w:rPr>
        <w:t>d) Zararlı Haşeratla Mücadele</w:t>
      </w:r>
    </w:p>
    <w:p w:rsidR="008B6FE7" w:rsidRPr="00523CD5" w:rsidRDefault="001307A1" w:rsidP="00523CD5">
      <w:pPr>
        <w:tabs>
          <w:tab w:val="left" w:pos="0"/>
        </w:tabs>
        <w:ind w:firstLine="709"/>
        <w:jc w:val="both"/>
      </w:pPr>
      <w:r w:rsidRPr="00523CD5">
        <w:rPr>
          <w:color w:val="000000"/>
        </w:rPr>
        <w:t xml:space="preserve">Halka açık ve umumi yerlerde; </w:t>
      </w:r>
      <w:proofErr w:type="gramStart"/>
      <w:r w:rsidRPr="00523CD5">
        <w:rPr>
          <w:color w:val="000000"/>
        </w:rPr>
        <w:t>enfeksiyon</w:t>
      </w:r>
      <w:proofErr w:type="gramEnd"/>
      <w:r w:rsidRPr="00523CD5">
        <w:rPr>
          <w:color w:val="000000"/>
        </w:rPr>
        <w:t xml:space="preserve"> nedeni olan, bir mikroorganizmayı ve parazit bir canlıyı v</w:t>
      </w:r>
      <w:r w:rsidR="00523CD5">
        <w:rPr>
          <w:color w:val="000000"/>
        </w:rPr>
        <w:t>ü</w:t>
      </w:r>
      <w:r w:rsidRPr="00523CD5">
        <w:rPr>
          <w:color w:val="000000"/>
        </w:rPr>
        <w:t>c</w:t>
      </w:r>
      <w:r w:rsidR="00523CD5">
        <w:rPr>
          <w:color w:val="000000"/>
        </w:rPr>
        <w:t>u</w:t>
      </w:r>
      <w:r w:rsidRPr="00523CD5">
        <w:rPr>
          <w:color w:val="000000"/>
        </w:rPr>
        <w:t xml:space="preserve">dunda barındıran başta insanlar olmak üzere başka canlılara bulaşmasına vesile olan taşıyıcı, sinek sivrisinek, bit, pire, kene, fare </w:t>
      </w:r>
      <w:proofErr w:type="spellStart"/>
      <w:r w:rsidRPr="00523CD5">
        <w:rPr>
          <w:color w:val="000000"/>
        </w:rPr>
        <w:t>vb</w:t>
      </w:r>
      <w:proofErr w:type="spellEnd"/>
      <w:r w:rsidRPr="00523CD5">
        <w:rPr>
          <w:color w:val="000000"/>
        </w:rPr>
        <w:t xml:space="preserve"> vektörlerle</w:t>
      </w:r>
      <w:r w:rsidR="002A1EC6" w:rsidRPr="00523CD5">
        <w:rPr>
          <w:color w:val="000000"/>
        </w:rPr>
        <w:t xml:space="preserve"> </w:t>
      </w:r>
      <w:r w:rsidRPr="00523CD5">
        <w:rPr>
          <w:color w:val="000000"/>
        </w:rPr>
        <w:t>mücadele etmek.</w:t>
      </w:r>
    </w:p>
    <w:p w:rsidR="008B6FE7" w:rsidRPr="00523CD5" w:rsidRDefault="002A1EC6" w:rsidP="00523CD5">
      <w:pPr>
        <w:tabs>
          <w:tab w:val="left" w:pos="0"/>
        </w:tabs>
        <w:ind w:firstLine="709"/>
        <w:jc w:val="both"/>
        <w:rPr>
          <w:b/>
          <w:bCs/>
        </w:rPr>
      </w:pPr>
      <w:r w:rsidRPr="00523CD5">
        <w:rPr>
          <w:b/>
          <w:bCs/>
          <w:color w:val="000000"/>
        </w:rPr>
        <w:t xml:space="preserve"> </w:t>
      </w:r>
      <w:r w:rsidR="001307A1" w:rsidRPr="00523CD5">
        <w:rPr>
          <w:b/>
          <w:bCs/>
          <w:color w:val="000000"/>
        </w:rPr>
        <w:t>e) Zararlı Otlarla Mücadele</w:t>
      </w:r>
    </w:p>
    <w:p w:rsidR="008B6FE7" w:rsidRPr="00523CD5" w:rsidRDefault="001307A1" w:rsidP="00523CD5">
      <w:pPr>
        <w:tabs>
          <w:tab w:val="left" w:pos="0"/>
        </w:tabs>
        <w:ind w:firstLine="709"/>
        <w:jc w:val="both"/>
      </w:pPr>
      <w:r w:rsidRPr="00523CD5">
        <w:rPr>
          <w:color w:val="000000"/>
        </w:rPr>
        <w:t>Belediyeye ait park bahçe, mezarlık ve yeşil alanlarında yabancı ot, hastalık ve zararları ile ilgili bakanlık tarafından çıkarılan mevzuat kapsamında zirai mücadele teknik talimatlarına uygun olarak alanda mücadele etmek.</w:t>
      </w:r>
    </w:p>
    <w:p w:rsidR="008B6FE7" w:rsidRPr="00523CD5" w:rsidRDefault="002A1EC6" w:rsidP="00523CD5">
      <w:pPr>
        <w:tabs>
          <w:tab w:val="left" w:pos="0"/>
        </w:tabs>
        <w:ind w:firstLine="709"/>
        <w:jc w:val="both"/>
      </w:pPr>
      <w:r w:rsidRPr="00523CD5">
        <w:rPr>
          <w:color w:val="000000"/>
        </w:rPr>
        <w:t xml:space="preserve"> </w:t>
      </w:r>
      <w:r w:rsidR="001307A1" w:rsidRPr="00523CD5">
        <w:rPr>
          <w:b/>
          <w:bCs/>
          <w:color w:val="000000"/>
        </w:rPr>
        <w:t xml:space="preserve">f) Başıboş </w:t>
      </w:r>
      <w:r w:rsidRPr="00523CD5">
        <w:rPr>
          <w:b/>
          <w:bCs/>
          <w:color w:val="000000"/>
        </w:rPr>
        <w:t>Hayvanların</w:t>
      </w:r>
      <w:r w:rsidR="001307A1" w:rsidRPr="00523CD5">
        <w:rPr>
          <w:b/>
          <w:bCs/>
          <w:color w:val="000000"/>
        </w:rPr>
        <w:t xml:space="preserve"> </w:t>
      </w:r>
      <w:r w:rsidRPr="00523CD5">
        <w:rPr>
          <w:b/>
          <w:bCs/>
          <w:color w:val="000000"/>
        </w:rPr>
        <w:t>T</w:t>
      </w:r>
      <w:r w:rsidR="001307A1" w:rsidRPr="00523CD5">
        <w:rPr>
          <w:b/>
          <w:bCs/>
          <w:color w:val="000000"/>
        </w:rPr>
        <w:t xml:space="preserve">oplanması </w:t>
      </w:r>
    </w:p>
    <w:p w:rsidR="008B6FE7" w:rsidRPr="00523CD5" w:rsidRDefault="001307A1" w:rsidP="00523CD5">
      <w:pPr>
        <w:tabs>
          <w:tab w:val="left" w:pos="0"/>
        </w:tabs>
        <w:ind w:firstLine="709"/>
        <w:jc w:val="both"/>
      </w:pPr>
      <w:r w:rsidRPr="00523CD5">
        <w:rPr>
          <w:color w:val="000000"/>
        </w:rPr>
        <w:t xml:space="preserve">Büyükşehir belediyesi ile işbirliği içerisinde, </w:t>
      </w:r>
      <w:r w:rsidR="002A1EC6" w:rsidRPr="00523CD5">
        <w:rPr>
          <w:color w:val="000000"/>
        </w:rPr>
        <w:t>b</w:t>
      </w:r>
      <w:r w:rsidR="001C6AF3" w:rsidRPr="00523CD5">
        <w:rPr>
          <w:color w:val="000000"/>
        </w:rPr>
        <w:t>aşı</w:t>
      </w:r>
      <w:r w:rsidRPr="00523CD5">
        <w:rPr>
          <w:color w:val="000000"/>
        </w:rPr>
        <w:t>boş köpeklerin toplanması, veteriner gözetiminde aşılanması, zararsız hale getirilmesi, bakımlarının yapılması</w:t>
      </w:r>
      <w:r w:rsidR="002A1EC6" w:rsidRPr="00523CD5">
        <w:rPr>
          <w:color w:val="000000"/>
        </w:rPr>
        <w:t xml:space="preserve"> </w:t>
      </w:r>
      <w:r w:rsidRPr="00523CD5">
        <w:rPr>
          <w:color w:val="000000"/>
        </w:rPr>
        <w:t>ve uygun barınak yerlerinin oluşturulması gibi işleri yürütmek.</w:t>
      </w:r>
    </w:p>
    <w:p w:rsidR="008B6FE7" w:rsidRPr="00523CD5" w:rsidRDefault="001C6AF3" w:rsidP="00523CD5">
      <w:pPr>
        <w:tabs>
          <w:tab w:val="left" w:pos="0"/>
        </w:tabs>
        <w:jc w:val="both"/>
      </w:pPr>
      <w:r w:rsidRPr="00523CD5">
        <w:rPr>
          <w:b/>
          <w:bCs/>
          <w:color w:val="000000"/>
        </w:rPr>
        <w:tab/>
      </w:r>
      <w:r w:rsidR="001307A1" w:rsidRPr="00523CD5">
        <w:rPr>
          <w:b/>
          <w:bCs/>
          <w:color w:val="000000"/>
        </w:rPr>
        <w:t xml:space="preserve">g) İş yerleri Ruhsat ve Sağlık denetimleri </w:t>
      </w:r>
    </w:p>
    <w:p w:rsidR="008B6FE7" w:rsidRPr="00523CD5" w:rsidRDefault="001307A1" w:rsidP="00523CD5">
      <w:pPr>
        <w:tabs>
          <w:tab w:val="left" w:pos="0"/>
        </w:tabs>
        <w:ind w:firstLine="709"/>
        <w:jc w:val="both"/>
      </w:pPr>
      <w:r w:rsidRPr="00523CD5">
        <w:rPr>
          <w:color w:val="000000"/>
        </w:rPr>
        <w:t>Sağlık İşleri Müdürlüğünce oluşturulan komisyonca kanunların verdiği yetkiler çerçevesinde sıhhi ve gayrisıhhi işyerlerinin denetlenmesi işlemlerinde görev almak</w:t>
      </w:r>
      <w:proofErr w:type="gramStart"/>
      <w:r w:rsidRPr="00523CD5">
        <w:rPr>
          <w:color w:val="000000"/>
        </w:rPr>
        <w:t>..</w:t>
      </w:r>
      <w:proofErr w:type="gramEnd"/>
    </w:p>
    <w:p w:rsidR="008B6FE7" w:rsidRPr="00523CD5" w:rsidRDefault="001C6AF3" w:rsidP="00523CD5">
      <w:pPr>
        <w:tabs>
          <w:tab w:val="left" w:pos="0"/>
        </w:tabs>
        <w:jc w:val="both"/>
      </w:pPr>
      <w:r w:rsidRPr="00523CD5">
        <w:rPr>
          <w:b/>
          <w:bCs/>
          <w:color w:val="000000"/>
        </w:rPr>
        <w:tab/>
      </w:r>
      <w:r w:rsidR="001307A1" w:rsidRPr="00523CD5">
        <w:rPr>
          <w:b/>
          <w:bCs/>
          <w:color w:val="000000"/>
        </w:rPr>
        <w:t>h) Kurban Kesimi Hizmetleri</w:t>
      </w:r>
    </w:p>
    <w:p w:rsidR="008B6FE7" w:rsidRPr="00523CD5" w:rsidRDefault="001307A1" w:rsidP="00523CD5">
      <w:pPr>
        <w:tabs>
          <w:tab w:val="left" w:pos="0"/>
        </w:tabs>
        <w:ind w:firstLine="709"/>
        <w:jc w:val="both"/>
      </w:pPr>
      <w:r w:rsidRPr="00523CD5">
        <w:rPr>
          <w:b/>
          <w:bCs/>
          <w:color w:val="000000"/>
        </w:rPr>
        <w:t xml:space="preserve">1) </w:t>
      </w:r>
      <w:r w:rsidRPr="00523CD5">
        <w:rPr>
          <w:color w:val="000000"/>
        </w:rPr>
        <w:t xml:space="preserve">Temiz, </w:t>
      </w:r>
      <w:proofErr w:type="gramStart"/>
      <w:r w:rsidRPr="00523CD5">
        <w:rPr>
          <w:color w:val="000000"/>
        </w:rPr>
        <w:t>hijyenik</w:t>
      </w:r>
      <w:proofErr w:type="gramEnd"/>
      <w:r w:rsidRPr="00523CD5">
        <w:rPr>
          <w:color w:val="000000"/>
        </w:rPr>
        <w:t xml:space="preserve"> sıhhi şartlarda kurban kesim alanlarının oluşturulması için Teknik Müdürlükler, Zabıta Müdürlüğü vb.</w:t>
      </w:r>
      <w:r w:rsidR="002A1EC6" w:rsidRPr="00523CD5">
        <w:rPr>
          <w:color w:val="000000"/>
        </w:rPr>
        <w:t xml:space="preserve"> </w:t>
      </w:r>
      <w:r w:rsidRPr="00523CD5">
        <w:rPr>
          <w:color w:val="000000"/>
        </w:rPr>
        <w:t>ihtiyaçlarının karşılanması konusunda ilgili birimlere yazılı veya sözlü bilgi vermek,</w:t>
      </w:r>
    </w:p>
    <w:p w:rsidR="00523CD5" w:rsidRPr="00523CD5" w:rsidRDefault="001307A1" w:rsidP="00523CD5">
      <w:pPr>
        <w:tabs>
          <w:tab w:val="left" w:pos="0"/>
        </w:tabs>
        <w:ind w:firstLine="709"/>
        <w:jc w:val="both"/>
      </w:pPr>
      <w:r w:rsidRPr="00523CD5">
        <w:rPr>
          <w:b/>
          <w:bCs/>
          <w:color w:val="000000"/>
        </w:rPr>
        <w:t>2-</w:t>
      </w:r>
      <w:r w:rsidRPr="00523CD5">
        <w:rPr>
          <w:color w:val="000000"/>
        </w:rPr>
        <w:t xml:space="preserve"> Kurban kesimin de görev alması için ihtiyaca göre veteriner hekim bulundurulması için, Sağlık işleri Müdürlüğü bünyesinde veteriner hekim yok ise ilgili kurumlardan veteriner hekim görevlendirilmesini sağlamak.</w:t>
      </w:r>
    </w:p>
    <w:p w:rsidR="008B6FE7" w:rsidRPr="00523CD5" w:rsidRDefault="001C6AF3" w:rsidP="00523CD5">
      <w:pPr>
        <w:tabs>
          <w:tab w:val="left" w:pos="0"/>
        </w:tabs>
        <w:jc w:val="both"/>
      </w:pPr>
      <w:r w:rsidRPr="00523CD5">
        <w:rPr>
          <w:b/>
          <w:bCs/>
          <w:color w:val="000000"/>
        </w:rPr>
        <w:tab/>
      </w:r>
      <w:r w:rsidR="001307A1" w:rsidRPr="00523CD5">
        <w:rPr>
          <w:b/>
          <w:bCs/>
          <w:color w:val="000000"/>
        </w:rPr>
        <w:t>ı)</w:t>
      </w:r>
      <w:r w:rsidR="002A1EC6" w:rsidRPr="00523CD5">
        <w:rPr>
          <w:b/>
          <w:bCs/>
          <w:color w:val="000000"/>
        </w:rPr>
        <w:t xml:space="preserve"> </w:t>
      </w:r>
      <w:r w:rsidR="001307A1" w:rsidRPr="00523CD5">
        <w:rPr>
          <w:b/>
          <w:bCs/>
          <w:color w:val="000000"/>
        </w:rPr>
        <w:t>Belediye ait sağlık h</w:t>
      </w:r>
      <w:r w:rsidRPr="00523CD5">
        <w:rPr>
          <w:b/>
          <w:bCs/>
          <w:color w:val="000000"/>
        </w:rPr>
        <w:t>izmeti veren binaların kontrolü</w:t>
      </w:r>
    </w:p>
    <w:p w:rsidR="008B6FE7" w:rsidRPr="00523CD5" w:rsidRDefault="001307A1" w:rsidP="00523CD5">
      <w:pPr>
        <w:tabs>
          <w:tab w:val="left" w:pos="0"/>
        </w:tabs>
        <w:ind w:firstLine="709"/>
        <w:jc w:val="both"/>
      </w:pPr>
      <w:r w:rsidRPr="00523CD5">
        <w:rPr>
          <w:color w:val="000000"/>
        </w:rPr>
        <w:t>Mülkiyeti, işletmesi ve/veya kullandırılması</w:t>
      </w:r>
      <w:r w:rsidR="002A1EC6" w:rsidRPr="00523CD5">
        <w:rPr>
          <w:color w:val="000000"/>
        </w:rPr>
        <w:t xml:space="preserve"> </w:t>
      </w:r>
      <w:r w:rsidRPr="00523CD5">
        <w:rPr>
          <w:color w:val="000000"/>
        </w:rPr>
        <w:t>Belediyemiz uh</w:t>
      </w:r>
      <w:r w:rsidR="001C6AF3" w:rsidRPr="00523CD5">
        <w:rPr>
          <w:color w:val="000000"/>
        </w:rPr>
        <w:t>d</w:t>
      </w:r>
      <w:r w:rsidRPr="00523CD5">
        <w:rPr>
          <w:color w:val="000000"/>
        </w:rPr>
        <w:t>esinde</w:t>
      </w:r>
      <w:r w:rsidR="002A1EC6" w:rsidRPr="00523CD5">
        <w:rPr>
          <w:color w:val="000000"/>
        </w:rPr>
        <w:t xml:space="preserve"> </w:t>
      </w:r>
      <w:r w:rsidRPr="00523CD5">
        <w:rPr>
          <w:color w:val="000000"/>
        </w:rPr>
        <w:t xml:space="preserve">bulunan ve aile hekimlikleri ile diş </w:t>
      </w:r>
      <w:r w:rsidR="001C6AF3" w:rsidRPr="00523CD5">
        <w:rPr>
          <w:color w:val="000000"/>
        </w:rPr>
        <w:t>tabip</w:t>
      </w:r>
      <w:r w:rsidRPr="00523CD5">
        <w:rPr>
          <w:color w:val="000000"/>
        </w:rPr>
        <w:t>lerine tanzim edilen ve veya kiraya verilen bina vb</w:t>
      </w:r>
      <w:r w:rsidR="001C6AF3" w:rsidRPr="00523CD5">
        <w:rPr>
          <w:color w:val="000000"/>
        </w:rPr>
        <w:t>.</w:t>
      </w:r>
      <w:r w:rsidRPr="00523CD5">
        <w:rPr>
          <w:color w:val="000000"/>
        </w:rPr>
        <w:t xml:space="preserve"> yerlerin. Kira kontratı, demirbaş devir teslimi ve kontrolü gibi konuları koordine etmek, ilgili İl Sağlık ve veya </w:t>
      </w:r>
      <w:r w:rsidR="001C6AF3" w:rsidRPr="00523CD5">
        <w:rPr>
          <w:color w:val="000000"/>
        </w:rPr>
        <w:t>i</w:t>
      </w:r>
      <w:r w:rsidRPr="00523CD5">
        <w:rPr>
          <w:color w:val="000000"/>
        </w:rPr>
        <w:t xml:space="preserve">lçe sağlık </w:t>
      </w:r>
      <w:r w:rsidR="001C6AF3" w:rsidRPr="00523CD5">
        <w:rPr>
          <w:color w:val="000000"/>
        </w:rPr>
        <w:t xml:space="preserve">birimleri </w:t>
      </w:r>
      <w:r w:rsidRPr="00523CD5">
        <w:rPr>
          <w:color w:val="000000"/>
        </w:rPr>
        <w:t>ile görüşmelerde bulunmak.</w:t>
      </w:r>
    </w:p>
    <w:p w:rsidR="008B6FE7" w:rsidRPr="00523CD5" w:rsidRDefault="008B6FE7" w:rsidP="00523CD5">
      <w:pPr>
        <w:tabs>
          <w:tab w:val="left" w:pos="0"/>
        </w:tabs>
        <w:spacing w:line="276" w:lineRule="auto"/>
        <w:ind w:firstLine="709"/>
        <w:jc w:val="both"/>
        <w:rPr>
          <w:rFonts w:eastAsia="Times New Roman"/>
          <w:lang w:eastAsia="tr-TR"/>
        </w:rPr>
      </w:pPr>
    </w:p>
    <w:p w:rsidR="008B6FE7" w:rsidRPr="00523CD5" w:rsidRDefault="001307A1" w:rsidP="00523CD5">
      <w:pPr>
        <w:pStyle w:val="ListeParagraf"/>
        <w:widowControl w:val="0"/>
        <w:tabs>
          <w:tab w:val="left" w:pos="0"/>
        </w:tabs>
        <w:spacing w:after="0"/>
        <w:ind w:left="0" w:firstLine="709"/>
        <w:jc w:val="both"/>
        <w:rPr>
          <w:rFonts w:ascii="Times New Roman" w:hAnsi="Times New Roman" w:cs="Times New Roman"/>
          <w:sz w:val="24"/>
          <w:szCs w:val="24"/>
        </w:rPr>
      </w:pPr>
      <w:r w:rsidRPr="00523CD5">
        <w:rPr>
          <w:rFonts w:ascii="Times New Roman" w:eastAsia="Times New Roman" w:hAnsi="Times New Roman" w:cs="Times New Roman"/>
          <w:b/>
          <w:sz w:val="24"/>
          <w:szCs w:val="24"/>
        </w:rPr>
        <w:t>(2)</w:t>
      </w:r>
      <w:r w:rsidRPr="00523CD5">
        <w:rPr>
          <w:rFonts w:ascii="Times New Roman" w:eastAsia="Times New Roman" w:hAnsi="Times New Roman" w:cs="Times New Roman"/>
          <w:sz w:val="24"/>
          <w:szCs w:val="24"/>
        </w:rPr>
        <w:t xml:space="preserve"> </w:t>
      </w:r>
      <w:r w:rsidRPr="00523CD5">
        <w:rPr>
          <w:rFonts w:ascii="Times New Roman" w:eastAsia="Times New Roman" w:hAnsi="Times New Roman" w:cs="Times New Roman"/>
          <w:bCs/>
          <w:sz w:val="24"/>
          <w:szCs w:val="24"/>
        </w:rPr>
        <w:t>Diğer kanun, tüzük, yönetmelik ve genelgeler doğrultusunda Müdürlüğe verilecek görevleri yerine getirmek.</w:t>
      </w:r>
    </w:p>
    <w:p w:rsidR="008B6FE7" w:rsidRPr="00523CD5" w:rsidRDefault="008B6FE7" w:rsidP="00523CD5">
      <w:pPr>
        <w:pStyle w:val="ListeParagraf"/>
        <w:spacing w:after="0"/>
        <w:ind w:left="0" w:firstLine="709"/>
        <w:jc w:val="both"/>
        <w:rPr>
          <w:rFonts w:ascii="Times New Roman" w:eastAsia="Times New Roman" w:hAnsi="Times New Roman" w:cs="Times New Roman"/>
          <w:sz w:val="24"/>
          <w:szCs w:val="24"/>
        </w:rPr>
      </w:pPr>
    </w:p>
    <w:p w:rsidR="008B6FE7" w:rsidRPr="00523CD5" w:rsidRDefault="001307A1" w:rsidP="00523CD5">
      <w:pPr>
        <w:spacing w:line="276" w:lineRule="auto"/>
        <w:ind w:firstLine="709"/>
        <w:jc w:val="both"/>
      </w:pPr>
      <w:r w:rsidRPr="00523CD5">
        <w:rPr>
          <w:rFonts w:eastAsia="Times New Roman"/>
          <w:b/>
        </w:rPr>
        <w:t xml:space="preserve">Madde 8 — (1) </w:t>
      </w:r>
      <w:r w:rsidRPr="00523CD5">
        <w:t>Müdürlük, bu Yönetmelik’te sayılan görevleri 5393 sayılı Belediye Kanunu’na dayanarak Başkan tarafından kendisine verilen tüm görevleri yasalar ve diğer mevzuat çerçevesinde yapmaya yetkilidir.</w:t>
      </w:r>
    </w:p>
    <w:p w:rsidR="008B6FE7" w:rsidRPr="00523CD5" w:rsidRDefault="008B6FE7" w:rsidP="00523CD5">
      <w:pPr>
        <w:spacing w:line="276" w:lineRule="auto"/>
        <w:ind w:firstLine="709"/>
        <w:jc w:val="both"/>
        <w:rPr>
          <w:b/>
        </w:rPr>
      </w:pPr>
    </w:p>
    <w:p w:rsidR="008B6FE7" w:rsidRPr="00523CD5" w:rsidRDefault="001307A1" w:rsidP="00523CD5">
      <w:pPr>
        <w:pStyle w:val="ListeParagraf"/>
        <w:spacing w:after="0"/>
        <w:ind w:left="0" w:firstLine="709"/>
        <w:jc w:val="both"/>
        <w:rPr>
          <w:rFonts w:ascii="Times New Roman" w:hAnsi="Times New Roman" w:cs="Times New Roman"/>
          <w:sz w:val="24"/>
          <w:szCs w:val="24"/>
        </w:rPr>
      </w:pPr>
      <w:r w:rsidRPr="00523CD5">
        <w:rPr>
          <w:rFonts w:ascii="Times New Roman" w:eastAsia="Times New Roman" w:hAnsi="Times New Roman" w:cs="Times New Roman"/>
          <w:b/>
          <w:sz w:val="24"/>
          <w:szCs w:val="24"/>
        </w:rPr>
        <w:t xml:space="preserve">Madde </w:t>
      </w:r>
      <w:r w:rsidRPr="00523CD5">
        <w:rPr>
          <w:rFonts w:ascii="Times New Roman" w:hAnsi="Times New Roman" w:cs="Times New Roman"/>
          <w:b/>
          <w:sz w:val="24"/>
          <w:szCs w:val="24"/>
        </w:rPr>
        <w:t xml:space="preserve">9 </w:t>
      </w:r>
      <w:r w:rsidRPr="00523CD5">
        <w:rPr>
          <w:rFonts w:ascii="Times New Roman" w:eastAsia="Times New Roman" w:hAnsi="Times New Roman" w:cs="Times New Roman"/>
          <w:b/>
          <w:sz w:val="24"/>
          <w:szCs w:val="24"/>
        </w:rPr>
        <w:t>—</w:t>
      </w:r>
      <w:r w:rsidRPr="00523CD5">
        <w:rPr>
          <w:rFonts w:ascii="Times New Roman" w:hAnsi="Times New Roman" w:cs="Times New Roman"/>
          <w:b/>
          <w:sz w:val="24"/>
          <w:szCs w:val="24"/>
        </w:rPr>
        <w:t xml:space="preserve"> (1)</w:t>
      </w:r>
      <w:r w:rsidRPr="00523CD5">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8B6FE7" w:rsidRPr="00523CD5" w:rsidRDefault="008B6FE7" w:rsidP="00523CD5">
      <w:pPr>
        <w:spacing w:line="276" w:lineRule="auto"/>
        <w:ind w:firstLine="709"/>
        <w:jc w:val="both"/>
        <w:rPr>
          <w:b/>
        </w:rPr>
      </w:pPr>
    </w:p>
    <w:p w:rsidR="00523CD5" w:rsidRPr="00523CD5" w:rsidRDefault="00523CD5" w:rsidP="00523CD5">
      <w:pPr>
        <w:spacing w:line="276" w:lineRule="auto"/>
        <w:ind w:firstLine="709"/>
        <w:jc w:val="both"/>
        <w:rPr>
          <w:b/>
        </w:rPr>
      </w:pPr>
      <w:r w:rsidRPr="00523CD5">
        <w:rPr>
          <w:b/>
        </w:rPr>
        <w:t>Müdürün Görev, Yetki ve Sorumluluğu</w:t>
      </w:r>
    </w:p>
    <w:p w:rsidR="00523CD5" w:rsidRPr="00523CD5" w:rsidRDefault="00523CD5" w:rsidP="00523CD5">
      <w:pPr>
        <w:pStyle w:val="ListeParagraf"/>
        <w:spacing w:after="0"/>
        <w:ind w:left="0" w:firstLine="709"/>
        <w:jc w:val="both"/>
        <w:rPr>
          <w:rFonts w:ascii="Times New Roman" w:eastAsia="Times New Roman" w:hAnsi="Times New Roman" w:cs="Times New Roman"/>
          <w:b/>
          <w:sz w:val="24"/>
          <w:szCs w:val="24"/>
        </w:rPr>
      </w:pPr>
      <w:r w:rsidRPr="00523CD5">
        <w:rPr>
          <w:rFonts w:ascii="Times New Roman" w:eastAsia="Times New Roman" w:hAnsi="Times New Roman" w:cs="Times New Roman"/>
          <w:b/>
          <w:sz w:val="24"/>
          <w:szCs w:val="24"/>
        </w:rPr>
        <w:t xml:space="preserve">Madde 10 — (1) </w:t>
      </w:r>
      <w:r w:rsidRPr="00523CD5">
        <w:rPr>
          <w:rFonts w:ascii="Times New Roman" w:eastAsia="Times New Roman" w:hAnsi="Times New Roman" w:cs="Times New Roman"/>
          <w:sz w:val="24"/>
          <w:szCs w:val="24"/>
        </w:rPr>
        <w:t>Müdürün görev, yetki ve sorumlulukları aşağıda belirtilmiştir:</w:t>
      </w:r>
    </w:p>
    <w:p w:rsidR="00523CD5" w:rsidRPr="00523CD5" w:rsidRDefault="00523CD5" w:rsidP="00523CD5">
      <w:pPr>
        <w:pStyle w:val="ListeParagraf"/>
        <w:numPr>
          <w:ilvl w:val="0"/>
          <w:numId w:val="10"/>
        </w:numPr>
        <w:spacing w:after="0"/>
        <w:ind w:left="0" w:firstLine="709"/>
        <w:jc w:val="both"/>
        <w:rPr>
          <w:rFonts w:ascii="Times New Roman" w:hAnsi="Times New Roman" w:cs="Times New Roman"/>
          <w:sz w:val="24"/>
          <w:szCs w:val="24"/>
        </w:rPr>
      </w:pPr>
      <w:r w:rsidRPr="00523CD5">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523CD5" w:rsidRPr="00523CD5" w:rsidRDefault="00523CD5" w:rsidP="00523CD5">
      <w:pPr>
        <w:pStyle w:val="ListeParagraf"/>
        <w:numPr>
          <w:ilvl w:val="0"/>
          <w:numId w:val="10"/>
        </w:numPr>
        <w:spacing w:after="0"/>
        <w:ind w:left="0" w:firstLine="709"/>
        <w:jc w:val="both"/>
        <w:rPr>
          <w:rFonts w:ascii="Times New Roman" w:hAnsi="Times New Roman" w:cs="Times New Roman"/>
          <w:sz w:val="24"/>
          <w:szCs w:val="24"/>
        </w:rPr>
      </w:pPr>
      <w:proofErr w:type="gramStart"/>
      <w:r w:rsidRPr="00523CD5">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523CD5" w:rsidRPr="00523CD5" w:rsidRDefault="00523CD5" w:rsidP="00523CD5">
      <w:pPr>
        <w:pStyle w:val="ListeParagraf"/>
        <w:numPr>
          <w:ilvl w:val="0"/>
          <w:numId w:val="10"/>
        </w:numPr>
        <w:spacing w:after="0"/>
        <w:ind w:left="0" w:firstLine="709"/>
        <w:jc w:val="both"/>
        <w:rPr>
          <w:rFonts w:ascii="Times New Roman" w:hAnsi="Times New Roman" w:cs="Times New Roman"/>
          <w:sz w:val="24"/>
          <w:szCs w:val="24"/>
        </w:rPr>
      </w:pPr>
      <w:r w:rsidRPr="00523CD5">
        <w:rPr>
          <w:rFonts w:ascii="Times New Roman" w:hAnsi="Times New Roman" w:cs="Times New Roman"/>
          <w:sz w:val="24"/>
          <w:szCs w:val="24"/>
        </w:rPr>
        <w:t>Müdürlüğü ile diğer birimler arasındaki koordinasyonu sağlamak.</w:t>
      </w:r>
    </w:p>
    <w:p w:rsidR="00523CD5" w:rsidRPr="00523CD5" w:rsidRDefault="00523CD5" w:rsidP="00523CD5">
      <w:pPr>
        <w:pStyle w:val="ListeParagraf"/>
        <w:numPr>
          <w:ilvl w:val="0"/>
          <w:numId w:val="10"/>
        </w:numPr>
        <w:spacing w:after="0"/>
        <w:ind w:left="0" w:firstLine="709"/>
        <w:jc w:val="both"/>
        <w:rPr>
          <w:rFonts w:ascii="Times New Roman" w:hAnsi="Times New Roman" w:cs="Times New Roman"/>
          <w:sz w:val="24"/>
          <w:szCs w:val="24"/>
        </w:rPr>
      </w:pPr>
      <w:r w:rsidRPr="00523CD5">
        <w:rPr>
          <w:rFonts w:ascii="Times New Roman" w:eastAsia="Times New Roman" w:hAnsi="Times New Roman" w:cs="Times New Roman"/>
          <w:sz w:val="24"/>
          <w:szCs w:val="24"/>
        </w:rPr>
        <w:t>Başkan ve Başkan Yardımcıları tarafından verilecek görevleri yerine getirmek.</w:t>
      </w:r>
    </w:p>
    <w:p w:rsidR="00523CD5" w:rsidRPr="00523CD5" w:rsidRDefault="00523CD5" w:rsidP="00523CD5">
      <w:pPr>
        <w:pStyle w:val="ListeParagraf"/>
        <w:numPr>
          <w:ilvl w:val="0"/>
          <w:numId w:val="10"/>
        </w:numPr>
        <w:spacing w:after="0"/>
        <w:ind w:left="0" w:firstLine="709"/>
        <w:jc w:val="both"/>
        <w:rPr>
          <w:rFonts w:ascii="Times New Roman" w:hAnsi="Times New Roman" w:cs="Times New Roman"/>
          <w:sz w:val="24"/>
          <w:szCs w:val="24"/>
        </w:rPr>
      </w:pPr>
      <w:r w:rsidRPr="00523CD5">
        <w:rPr>
          <w:rFonts w:ascii="Times New Roman" w:hAnsi="Times New Roman" w:cs="Times New Roman"/>
          <w:sz w:val="24"/>
          <w:szCs w:val="24"/>
        </w:rPr>
        <w:t>Müdürlüğün en üst yöneticisi olarak Müdürlüğünü sevk ve idare etmekle yetkilidir.</w:t>
      </w:r>
    </w:p>
    <w:p w:rsidR="00523CD5" w:rsidRPr="00523CD5" w:rsidRDefault="00523CD5" w:rsidP="00523CD5">
      <w:pPr>
        <w:pStyle w:val="ListeParagraf"/>
        <w:numPr>
          <w:ilvl w:val="0"/>
          <w:numId w:val="10"/>
        </w:numPr>
        <w:spacing w:after="0"/>
        <w:ind w:left="0" w:firstLine="709"/>
        <w:jc w:val="both"/>
        <w:rPr>
          <w:rFonts w:ascii="Times New Roman" w:hAnsi="Times New Roman" w:cs="Times New Roman"/>
          <w:sz w:val="24"/>
          <w:szCs w:val="24"/>
        </w:rPr>
      </w:pPr>
      <w:r w:rsidRPr="00523CD5">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523CD5" w:rsidRPr="00523CD5" w:rsidRDefault="00523CD5" w:rsidP="00523CD5">
      <w:pPr>
        <w:pStyle w:val="ListeParagraf"/>
        <w:spacing w:after="0"/>
        <w:ind w:left="0" w:firstLine="709"/>
        <w:jc w:val="both"/>
        <w:rPr>
          <w:rFonts w:ascii="Times New Roman" w:hAnsi="Times New Roman" w:cs="Times New Roman"/>
          <w:sz w:val="24"/>
          <w:szCs w:val="24"/>
        </w:rPr>
      </w:pPr>
    </w:p>
    <w:p w:rsidR="00523CD5" w:rsidRPr="00523CD5" w:rsidRDefault="00523CD5" w:rsidP="00523CD5">
      <w:pPr>
        <w:spacing w:line="276" w:lineRule="auto"/>
        <w:ind w:firstLine="709"/>
        <w:jc w:val="both"/>
        <w:rPr>
          <w:b/>
        </w:rPr>
      </w:pPr>
      <w:r w:rsidRPr="00523CD5">
        <w:rPr>
          <w:b/>
        </w:rPr>
        <w:t>Şefin Görev, Yetki ve Sorumluluğu</w:t>
      </w:r>
    </w:p>
    <w:p w:rsidR="00523CD5" w:rsidRPr="00523CD5" w:rsidRDefault="00523CD5" w:rsidP="00523CD5">
      <w:pPr>
        <w:spacing w:line="276" w:lineRule="auto"/>
        <w:ind w:firstLine="709"/>
        <w:jc w:val="both"/>
        <w:rPr>
          <w:rFonts w:eastAsia="Times New Roman"/>
          <w:b/>
        </w:rPr>
      </w:pPr>
      <w:r w:rsidRPr="00523CD5">
        <w:rPr>
          <w:rFonts w:eastAsia="Times New Roman"/>
          <w:b/>
        </w:rPr>
        <w:t xml:space="preserve">Madde 11 — (1) </w:t>
      </w:r>
      <w:r w:rsidRPr="00523CD5">
        <w:rPr>
          <w:rFonts w:eastAsia="Times New Roman"/>
        </w:rPr>
        <w:t>Şefin görev, yetki ve sorumlulukları aşağıda belirtilmiştir:</w:t>
      </w:r>
    </w:p>
    <w:p w:rsidR="00523CD5" w:rsidRPr="00523CD5" w:rsidRDefault="00523CD5" w:rsidP="00523CD5">
      <w:pPr>
        <w:pStyle w:val="ListeParagraf"/>
        <w:numPr>
          <w:ilvl w:val="0"/>
          <w:numId w:val="7"/>
        </w:numPr>
        <w:tabs>
          <w:tab w:val="left" w:pos="142"/>
        </w:tabs>
        <w:spacing w:after="0"/>
        <w:ind w:left="0" w:firstLine="709"/>
        <w:jc w:val="both"/>
        <w:rPr>
          <w:rFonts w:ascii="Times New Roman" w:hAnsi="Times New Roman" w:cs="Times New Roman"/>
          <w:sz w:val="24"/>
          <w:szCs w:val="24"/>
        </w:rPr>
      </w:pPr>
      <w:r w:rsidRPr="00523CD5">
        <w:rPr>
          <w:rFonts w:ascii="Times New Roman" w:hAnsi="Times New Roman" w:cs="Times New Roman"/>
          <w:sz w:val="24"/>
          <w:szCs w:val="24"/>
        </w:rPr>
        <w:t>Yönetmelik’te belirtilen kendi birimleri ve müdürlüğün hizmetlerinin düzenli bir şekilde yapılmasını sağlamak.</w:t>
      </w:r>
    </w:p>
    <w:p w:rsidR="00523CD5" w:rsidRPr="00523CD5" w:rsidRDefault="00523CD5" w:rsidP="00523CD5">
      <w:pPr>
        <w:pStyle w:val="ListeParagraf"/>
        <w:numPr>
          <w:ilvl w:val="0"/>
          <w:numId w:val="7"/>
        </w:numPr>
        <w:tabs>
          <w:tab w:val="left" w:pos="720"/>
        </w:tabs>
        <w:spacing w:after="0"/>
        <w:ind w:left="0" w:firstLine="709"/>
        <w:jc w:val="both"/>
        <w:rPr>
          <w:rFonts w:ascii="Times New Roman" w:hAnsi="Times New Roman" w:cs="Times New Roman"/>
          <w:sz w:val="24"/>
          <w:szCs w:val="24"/>
        </w:rPr>
      </w:pPr>
      <w:r w:rsidRPr="00523CD5">
        <w:rPr>
          <w:rFonts w:ascii="Times New Roman" w:hAnsi="Times New Roman" w:cs="Times New Roman"/>
          <w:sz w:val="24"/>
          <w:szCs w:val="24"/>
        </w:rPr>
        <w:t>Müdürün verdiği şeflik görevini tam yetki ve sorumlulukla yerine getirmek.</w:t>
      </w:r>
    </w:p>
    <w:p w:rsidR="00523CD5" w:rsidRPr="00523CD5" w:rsidRDefault="00523CD5" w:rsidP="00523CD5">
      <w:pPr>
        <w:pStyle w:val="ListeParagraf"/>
        <w:numPr>
          <w:ilvl w:val="0"/>
          <w:numId w:val="7"/>
        </w:numPr>
        <w:tabs>
          <w:tab w:val="left" w:pos="720"/>
        </w:tabs>
        <w:spacing w:after="0"/>
        <w:ind w:left="0" w:firstLine="709"/>
        <w:jc w:val="both"/>
        <w:rPr>
          <w:rFonts w:ascii="Times New Roman" w:hAnsi="Times New Roman" w:cs="Times New Roman"/>
          <w:sz w:val="24"/>
          <w:szCs w:val="24"/>
        </w:rPr>
      </w:pPr>
      <w:proofErr w:type="gramStart"/>
      <w:r w:rsidRPr="00523CD5">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523CD5" w:rsidRPr="00523CD5" w:rsidRDefault="00523CD5" w:rsidP="00523CD5">
      <w:pPr>
        <w:pStyle w:val="ListeParagraf"/>
        <w:numPr>
          <w:ilvl w:val="0"/>
          <w:numId w:val="7"/>
        </w:numPr>
        <w:tabs>
          <w:tab w:val="left" w:pos="720"/>
        </w:tabs>
        <w:spacing w:after="0"/>
        <w:ind w:left="0" w:firstLine="709"/>
        <w:jc w:val="both"/>
        <w:rPr>
          <w:rFonts w:ascii="Times New Roman" w:hAnsi="Times New Roman" w:cs="Times New Roman"/>
          <w:sz w:val="24"/>
          <w:szCs w:val="24"/>
        </w:rPr>
      </w:pPr>
      <w:r w:rsidRPr="00523CD5">
        <w:rPr>
          <w:rFonts w:ascii="Times New Roman" w:eastAsia="Times New Roman" w:hAnsi="Times New Roman" w:cs="Times New Roman"/>
          <w:sz w:val="24"/>
          <w:szCs w:val="24"/>
        </w:rPr>
        <w:t>Müdür tarafından verilecek görevleri yerine getirmekle yetkilidir.</w:t>
      </w:r>
    </w:p>
    <w:p w:rsidR="00523CD5" w:rsidRPr="00523CD5" w:rsidRDefault="00523CD5" w:rsidP="00523CD5">
      <w:pPr>
        <w:pStyle w:val="ListeParagraf"/>
        <w:numPr>
          <w:ilvl w:val="0"/>
          <w:numId w:val="7"/>
        </w:numPr>
        <w:tabs>
          <w:tab w:val="left" w:pos="720"/>
        </w:tabs>
        <w:spacing w:after="0"/>
        <w:ind w:left="0" w:firstLine="709"/>
        <w:jc w:val="both"/>
        <w:rPr>
          <w:rFonts w:ascii="Times New Roman" w:hAnsi="Times New Roman" w:cs="Times New Roman"/>
          <w:sz w:val="24"/>
          <w:szCs w:val="24"/>
        </w:rPr>
      </w:pPr>
      <w:r w:rsidRPr="00523CD5">
        <w:rPr>
          <w:rFonts w:ascii="Times New Roman" w:hAnsi="Times New Roman" w:cs="Times New Roman"/>
          <w:sz w:val="24"/>
          <w:szCs w:val="24"/>
        </w:rPr>
        <w:t>Görev ve hizmetlerinden dolayı Başkan, Başkan Yardımcısı ve Müdür’e karşı sorumludur.</w:t>
      </w:r>
    </w:p>
    <w:p w:rsidR="00523CD5" w:rsidRDefault="00523CD5" w:rsidP="00523CD5">
      <w:pPr>
        <w:pStyle w:val="ListeParagraf"/>
        <w:tabs>
          <w:tab w:val="left" w:pos="720"/>
        </w:tabs>
        <w:spacing w:after="0"/>
        <w:ind w:left="0" w:firstLine="709"/>
        <w:jc w:val="both"/>
        <w:rPr>
          <w:rFonts w:ascii="Times New Roman" w:hAnsi="Times New Roman" w:cs="Times New Roman"/>
          <w:sz w:val="24"/>
          <w:szCs w:val="24"/>
        </w:rPr>
      </w:pPr>
    </w:p>
    <w:p w:rsidR="00D514CB" w:rsidRDefault="00D514CB" w:rsidP="00523CD5">
      <w:pPr>
        <w:pStyle w:val="ListeParagraf"/>
        <w:tabs>
          <w:tab w:val="left" w:pos="720"/>
        </w:tabs>
        <w:spacing w:after="0"/>
        <w:ind w:left="0" w:firstLine="709"/>
        <w:jc w:val="both"/>
        <w:rPr>
          <w:rFonts w:ascii="Times New Roman" w:hAnsi="Times New Roman" w:cs="Times New Roman"/>
          <w:sz w:val="24"/>
          <w:szCs w:val="24"/>
        </w:rPr>
      </w:pPr>
    </w:p>
    <w:p w:rsidR="00D514CB" w:rsidRDefault="00D514CB" w:rsidP="00523CD5">
      <w:pPr>
        <w:pStyle w:val="ListeParagraf"/>
        <w:tabs>
          <w:tab w:val="left" w:pos="720"/>
        </w:tabs>
        <w:spacing w:after="0"/>
        <w:ind w:left="0" w:firstLine="709"/>
        <w:jc w:val="both"/>
        <w:rPr>
          <w:rFonts w:ascii="Times New Roman" w:hAnsi="Times New Roman" w:cs="Times New Roman"/>
          <w:sz w:val="24"/>
          <w:szCs w:val="24"/>
        </w:rPr>
      </w:pPr>
    </w:p>
    <w:p w:rsidR="00D514CB" w:rsidRPr="00523CD5" w:rsidRDefault="00D514CB" w:rsidP="00523CD5">
      <w:pPr>
        <w:pStyle w:val="ListeParagraf"/>
        <w:tabs>
          <w:tab w:val="left" w:pos="720"/>
        </w:tabs>
        <w:spacing w:after="0"/>
        <w:ind w:left="0" w:firstLine="709"/>
        <w:jc w:val="both"/>
        <w:rPr>
          <w:rFonts w:ascii="Times New Roman" w:hAnsi="Times New Roman" w:cs="Times New Roman"/>
          <w:sz w:val="24"/>
          <w:szCs w:val="24"/>
        </w:rPr>
      </w:pPr>
    </w:p>
    <w:p w:rsidR="00523CD5" w:rsidRPr="00523CD5" w:rsidRDefault="00523CD5" w:rsidP="00523CD5">
      <w:pPr>
        <w:widowControl w:val="0"/>
        <w:tabs>
          <w:tab w:val="left" w:pos="0"/>
        </w:tabs>
        <w:spacing w:line="276" w:lineRule="auto"/>
        <w:ind w:firstLine="709"/>
        <w:jc w:val="both"/>
        <w:rPr>
          <w:rFonts w:eastAsia="Times New Roman"/>
          <w:b/>
        </w:rPr>
      </w:pPr>
      <w:r w:rsidRPr="00523CD5">
        <w:rPr>
          <w:rFonts w:eastAsia="Times New Roman"/>
          <w:b/>
        </w:rPr>
        <w:lastRenderedPageBreak/>
        <w:t>Diğer Personelin Görev, Yetki ve Sorumluluğu</w:t>
      </w:r>
    </w:p>
    <w:p w:rsidR="00523CD5" w:rsidRPr="00523CD5" w:rsidRDefault="00523CD5" w:rsidP="00523CD5">
      <w:pPr>
        <w:widowControl w:val="0"/>
        <w:tabs>
          <w:tab w:val="left" w:pos="0"/>
        </w:tabs>
        <w:spacing w:line="276" w:lineRule="auto"/>
        <w:ind w:firstLine="709"/>
        <w:jc w:val="both"/>
        <w:rPr>
          <w:rFonts w:eastAsia="Times New Roman"/>
        </w:rPr>
      </w:pPr>
      <w:r w:rsidRPr="00523CD5">
        <w:rPr>
          <w:rFonts w:eastAsia="Times New Roman"/>
          <w:b/>
        </w:rPr>
        <w:t>Madde 12 — (1)</w:t>
      </w:r>
      <w:r w:rsidRPr="00523CD5">
        <w:rPr>
          <w:rFonts w:eastAsia="Times New Roman"/>
        </w:rPr>
        <w:t xml:space="preserve"> Diğer personelin görev ve sorumlulukları aşağıda belirtilmiştir:</w:t>
      </w:r>
    </w:p>
    <w:p w:rsidR="00523CD5" w:rsidRPr="00523CD5"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bCs/>
          <w:sz w:val="24"/>
          <w:szCs w:val="24"/>
          <w:lang w:eastAsia="ko-KR"/>
        </w:rPr>
      </w:pPr>
      <w:r w:rsidRPr="00523CD5">
        <w:rPr>
          <w:rFonts w:ascii="Times New Roman" w:hAnsi="Times New Roman" w:cs="Times New Roman"/>
          <w:bCs/>
          <w:sz w:val="24"/>
          <w:szCs w:val="24"/>
          <w:lang w:eastAsia="ko-KR"/>
        </w:rPr>
        <w:t>Birim faaliyetleri ile ilgili bilgi ve verileri toplamak.</w:t>
      </w:r>
    </w:p>
    <w:p w:rsidR="00523CD5" w:rsidRPr="00523CD5"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sz w:val="24"/>
          <w:szCs w:val="24"/>
          <w:lang w:eastAsia="ko-KR"/>
        </w:rPr>
      </w:pPr>
      <w:r w:rsidRPr="00523CD5">
        <w:rPr>
          <w:rFonts w:ascii="Times New Roman" w:hAnsi="Times New Roman" w:cs="Times New Roman"/>
          <w:sz w:val="24"/>
          <w:szCs w:val="24"/>
          <w:lang w:eastAsia="ko-KR"/>
        </w:rPr>
        <w:t>Birim faaliyet raporunu yazmak.</w:t>
      </w:r>
    </w:p>
    <w:p w:rsidR="00523CD5" w:rsidRPr="00523CD5"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sz w:val="24"/>
          <w:szCs w:val="24"/>
          <w:lang w:eastAsia="ko-KR"/>
        </w:rPr>
      </w:pPr>
      <w:r w:rsidRPr="00523CD5">
        <w:rPr>
          <w:rFonts w:ascii="Times New Roman" w:hAnsi="Times New Roman" w:cs="Times New Roman"/>
          <w:sz w:val="24"/>
          <w:szCs w:val="24"/>
        </w:rPr>
        <w:t>Haberleşmeyi zamanında, doğru ve etkin bir şekilde yapmak; e-posta, faks mesajlarını yazmak ve göndermek, gelen mesajları ilgililerine ulaştırmak.</w:t>
      </w:r>
    </w:p>
    <w:p w:rsidR="00523CD5" w:rsidRPr="00523CD5"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sz w:val="24"/>
          <w:szCs w:val="24"/>
          <w:lang w:eastAsia="ko-KR"/>
        </w:rPr>
      </w:pPr>
      <w:r w:rsidRPr="00523CD5">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523CD5" w:rsidRPr="00523CD5"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sz w:val="24"/>
          <w:szCs w:val="24"/>
        </w:rPr>
      </w:pPr>
      <w:r w:rsidRPr="00523CD5">
        <w:rPr>
          <w:rFonts w:ascii="Times New Roman" w:hAnsi="Times New Roman" w:cs="Times New Roman"/>
          <w:sz w:val="24"/>
          <w:szCs w:val="24"/>
        </w:rPr>
        <w:t>Gelen ve giden evrakları dosyalamak, mevcut dosyalama ve arşiv sistemini işletmek, arşivin düzenli ve temiz olması için gerekli önlemleri almak.</w:t>
      </w:r>
    </w:p>
    <w:p w:rsidR="00523CD5" w:rsidRPr="00523CD5"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sz w:val="24"/>
          <w:szCs w:val="24"/>
        </w:rPr>
      </w:pPr>
      <w:r w:rsidRPr="00523CD5">
        <w:rPr>
          <w:rFonts w:ascii="Times New Roman" w:hAnsi="Times New Roman" w:cs="Times New Roman"/>
          <w:sz w:val="24"/>
          <w:szCs w:val="24"/>
        </w:rPr>
        <w:t>“Kıymetli evrak” tanımlaması yapılmış evrakları özel olarak saklamak, yetkisiz kişilere vermemek veya göstermemek.</w:t>
      </w:r>
    </w:p>
    <w:p w:rsidR="00523CD5" w:rsidRPr="00523CD5"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sz w:val="24"/>
          <w:szCs w:val="24"/>
        </w:rPr>
      </w:pPr>
      <w:r w:rsidRPr="00523CD5">
        <w:rPr>
          <w:rFonts w:ascii="Times New Roman" w:hAnsi="Times New Roman" w:cs="Times New Roman"/>
          <w:sz w:val="24"/>
          <w:szCs w:val="24"/>
        </w:rPr>
        <w:t>İstenilen raporları, tabloları vb. her türlü verileri bilgisayar aracılığı ile yazıp kayıtlı olarak tutmak.</w:t>
      </w:r>
    </w:p>
    <w:p w:rsidR="00523CD5" w:rsidRPr="00523CD5"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sz w:val="24"/>
          <w:szCs w:val="24"/>
        </w:rPr>
      </w:pPr>
      <w:r w:rsidRPr="00523CD5">
        <w:rPr>
          <w:rFonts w:ascii="Times New Roman" w:hAnsi="Times New Roman" w:cs="Times New Roman"/>
          <w:sz w:val="24"/>
          <w:szCs w:val="24"/>
        </w:rPr>
        <w:t xml:space="preserve">Bilgisayar, fotokopi vb. ofis </w:t>
      </w:r>
      <w:proofErr w:type="gramStart"/>
      <w:r w:rsidRPr="00523CD5">
        <w:rPr>
          <w:rFonts w:ascii="Times New Roman" w:hAnsi="Times New Roman" w:cs="Times New Roman"/>
          <w:sz w:val="24"/>
          <w:szCs w:val="24"/>
        </w:rPr>
        <w:t>ekipmanlarını</w:t>
      </w:r>
      <w:proofErr w:type="gramEnd"/>
      <w:r w:rsidRPr="00523CD5">
        <w:rPr>
          <w:rFonts w:ascii="Times New Roman" w:hAnsi="Times New Roman" w:cs="Times New Roman"/>
          <w:sz w:val="24"/>
          <w:szCs w:val="24"/>
        </w:rPr>
        <w:t xml:space="preserve"> düzenli çalışır durumda tutmak, bunların periyodik bakımlarını ve tamirini yaptırmak.</w:t>
      </w:r>
    </w:p>
    <w:p w:rsidR="00523CD5" w:rsidRPr="00523CD5" w:rsidRDefault="00523CD5" w:rsidP="00523CD5">
      <w:pPr>
        <w:pStyle w:val="ListeParagraf"/>
        <w:numPr>
          <w:ilvl w:val="0"/>
          <w:numId w:val="8"/>
        </w:numPr>
        <w:spacing w:after="0"/>
        <w:ind w:left="0" w:firstLine="709"/>
        <w:jc w:val="both"/>
        <w:rPr>
          <w:rFonts w:ascii="Times New Roman" w:hAnsi="Times New Roman" w:cs="Times New Roman"/>
          <w:sz w:val="24"/>
          <w:szCs w:val="24"/>
        </w:rPr>
      </w:pPr>
      <w:r w:rsidRPr="00523CD5">
        <w:rPr>
          <w:rFonts w:ascii="Times New Roman" w:eastAsia="Times New Roman" w:hAnsi="Times New Roman" w:cs="Times New Roman"/>
          <w:sz w:val="24"/>
          <w:szCs w:val="24"/>
        </w:rPr>
        <w:t>Müdür ve şefler tarafından verilecek görevleri yapmakla yetkilidir.</w:t>
      </w:r>
    </w:p>
    <w:p w:rsidR="00523CD5" w:rsidRPr="00523CD5" w:rsidRDefault="00523CD5" w:rsidP="00523CD5">
      <w:pPr>
        <w:pStyle w:val="ListeParagraf"/>
        <w:numPr>
          <w:ilvl w:val="0"/>
          <w:numId w:val="8"/>
        </w:numPr>
        <w:spacing w:after="0"/>
        <w:ind w:left="0" w:firstLine="709"/>
        <w:jc w:val="both"/>
        <w:rPr>
          <w:rFonts w:ascii="Times New Roman" w:hAnsi="Times New Roman" w:cs="Times New Roman"/>
          <w:sz w:val="24"/>
          <w:szCs w:val="24"/>
        </w:rPr>
      </w:pPr>
      <w:r w:rsidRPr="00523CD5">
        <w:rPr>
          <w:rFonts w:ascii="Times New Roman" w:hAnsi="Times New Roman" w:cs="Times New Roman"/>
          <w:sz w:val="24"/>
          <w:szCs w:val="24"/>
        </w:rPr>
        <w:t>Görev ve hizmetlerinden dolayı Başkan, Başkan Yardımcısı, Müdür ve Şef’e karşı sorumludur.</w:t>
      </w:r>
    </w:p>
    <w:p w:rsidR="00523CD5" w:rsidRPr="00523CD5" w:rsidRDefault="00523CD5" w:rsidP="00523CD5">
      <w:pPr>
        <w:pStyle w:val="ListeParagraf"/>
        <w:spacing w:after="0"/>
        <w:ind w:left="0" w:firstLine="709"/>
        <w:jc w:val="both"/>
        <w:rPr>
          <w:rFonts w:ascii="Times New Roman" w:hAnsi="Times New Roman" w:cs="Times New Roman"/>
          <w:sz w:val="24"/>
          <w:szCs w:val="24"/>
        </w:rPr>
      </w:pPr>
    </w:p>
    <w:p w:rsidR="00523CD5" w:rsidRPr="00523CD5" w:rsidRDefault="00523CD5" w:rsidP="00523CD5">
      <w:pPr>
        <w:spacing w:line="276" w:lineRule="auto"/>
        <w:ind w:firstLine="709"/>
        <w:jc w:val="both"/>
        <w:rPr>
          <w:b/>
        </w:rPr>
      </w:pPr>
      <w:r w:rsidRPr="00523CD5">
        <w:rPr>
          <w:b/>
        </w:rPr>
        <w:t>Ortak Hükümler</w:t>
      </w:r>
    </w:p>
    <w:p w:rsidR="00523CD5" w:rsidRPr="00523CD5" w:rsidRDefault="00523CD5" w:rsidP="00523CD5">
      <w:pPr>
        <w:spacing w:line="276" w:lineRule="auto"/>
        <w:ind w:firstLine="709"/>
        <w:jc w:val="both"/>
      </w:pPr>
      <w:r w:rsidRPr="00523CD5">
        <w:rPr>
          <w:rFonts w:eastAsia="Times New Roman"/>
          <w:b/>
        </w:rPr>
        <w:t xml:space="preserve">Madde </w:t>
      </w:r>
      <w:r w:rsidRPr="00523CD5">
        <w:rPr>
          <w:b/>
        </w:rPr>
        <w:t xml:space="preserve">13 – (1) </w:t>
      </w:r>
      <w:r w:rsidRPr="00523CD5">
        <w:t xml:space="preserve">Tüm personel; </w:t>
      </w:r>
    </w:p>
    <w:p w:rsidR="00523CD5" w:rsidRPr="00523CD5" w:rsidRDefault="00523CD5" w:rsidP="00523CD5">
      <w:pPr>
        <w:pStyle w:val="ListeParagraf"/>
        <w:numPr>
          <w:ilvl w:val="0"/>
          <w:numId w:val="9"/>
        </w:numPr>
        <w:spacing w:after="0"/>
        <w:ind w:left="0" w:firstLine="709"/>
        <w:jc w:val="both"/>
        <w:rPr>
          <w:rFonts w:ascii="Times New Roman" w:hAnsi="Times New Roman" w:cs="Times New Roman"/>
          <w:sz w:val="24"/>
          <w:szCs w:val="24"/>
        </w:rPr>
      </w:pPr>
      <w:r w:rsidRPr="00523CD5">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523CD5" w:rsidRPr="00523CD5" w:rsidRDefault="00523CD5" w:rsidP="00523CD5">
      <w:pPr>
        <w:pStyle w:val="ListeParagraf"/>
        <w:numPr>
          <w:ilvl w:val="0"/>
          <w:numId w:val="9"/>
        </w:numPr>
        <w:spacing w:after="0"/>
        <w:ind w:left="0" w:firstLine="709"/>
        <w:jc w:val="both"/>
        <w:rPr>
          <w:rFonts w:ascii="Times New Roman" w:hAnsi="Times New Roman" w:cs="Times New Roman"/>
          <w:sz w:val="24"/>
          <w:szCs w:val="24"/>
        </w:rPr>
      </w:pPr>
      <w:r w:rsidRPr="00523CD5">
        <w:rPr>
          <w:rFonts w:ascii="Times New Roman" w:hAnsi="Times New Roman" w:cs="Times New Roman"/>
          <w:sz w:val="24"/>
          <w:szCs w:val="24"/>
        </w:rPr>
        <w:t>Sınıf, etiket ve unvan farkı gözetmeden her vatandaşa eşit muamelede bulunur.</w:t>
      </w:r>
    </w:p>
    <w:p w:rsidR="00523CD5" w:rsidRPr="00523CD5" w:rsidRDefault="00523CD5" w:rsidP="00523CD5">
      <w:pPr>
        <w:pStyle w:val="ListeParagraf"/>
        <w:numPr>
          <w:ilvl w:val="0"/>
          <w:numId w:val="9"/>
        </w:numPr>
        <w:spacing w:after="0"/>
        <w:ind w:left="0" w:firstLine="709"/>
        <w:jc w:val="both"/>
        <w:rPr>
          <w:rFonts w:ascii="Times New Roman" w:hAnsi="Times New Roman" w:cs="Times New Roman"/>
          <w:sz w:val="24"/>
          <w:szCs w:val="24"/>
        </w:rPr>
      </w:pPr>
      <w:r w:rsidRPr="00523CD5">
        <w:rPr>
          <w:rFonts w:ascii="Times New Roman" w:hAnsi="Times New Roman" w:cs="Times New Roman"/>
          <w:sz w:val="24"/>
          <w:szCs w:val="24"/>
        </w:rPr>
        <w:t xml:space="preserve">Mesai bitiminde masa üzerindeki evrakları kendilerine ait dolap veya masa gözlerine koyar ve kilitler. </w:t>
      </w:r>
    </w:p>
    <w:p w:rsidR="00523CD5" w:rsidRPr="00523CD5" w:rsidRDefault="00523CD5" w:rsidP="00523CD5">
      <w:pPr>
        <w:pStyle w:val="ListeParagraf"/>
        <w:numPr>
          <w:ilvl w:val="0"/>
          <w:numId w:val="9"/>
        </w:numPr>
        <w:spacing w:after="0"/>
        <w:ind w:left="0" w:firstLine="709"/>
        <w:jc w:val="both"/>
        <w:rPr>
          <w:rFonts w:ascii="Times New Roman" w:hAnsi="Times New Roman" w:cs="Times New Roman"/>
          <w:sz w:val="24"/>
          <w:szCs w:val="24"/>
        </w:rPr>
      </w:pPr>
      <w:r w:rsidRPr="00523CD5">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523CD5" w:rsidRPr="00523CD5" w:rsidRDefault="00523CD5" w:rsidP="00523CD5">
      <w:pPr>
        <w:pStyle w:val="ListeParagraf"/>
        <w:numPr>
          <w:ilvl w:val="0"/>
          <w:numId w:val="9"/>
        </w:numPr>
        <w:spacing w:after="0"/>
        <w:ind w:left="0" w:firstLine="709"/>
        <w:jc w:val="both"/>
        <w:rPr>
          <w:rFonts w:ascii="Times New Roman" w:hAnsi="Times New Roman" w:cs="Times New Roman"/>
          <w:sz w:val="24"/>
          <w:szCs w:val="24"/>
        </w:rPr>
      </w:pPr>
      <w:r w:rsidRPr="00523CD5">
        <w:rPr>
          <w:rFonts w:ascii="Times New Roman" w:hAnsi="Times New Roman" w:cs="Times New Roman"/>
          <w:sz w:val="24"/>
          <w:szCs w:val="24"/>
        </w:rPr>
        <w:t>Etik kurallara uymak zorundadır.</w:t>
      </w:r>
    </w:p>
    <w:p w:rsidR="00523CD5" w:rsidRPr="00523CD5" w:rsidRDefault="00523CD5" w:rsidP="00523CD5">
      <w:pPr>
        <w:numPr>
          <w:ilvl w:val="0"/>
          <w:numId w:val="9"/>
        </w:numPr>
        <w:spacing w:line="276" w:lineRule="auto"/>
        <w:ind w:left="0" w:firstLine="709"/>
        <w:jc w:val="both"/>
      </w:pPr>
      <w:r w:rsidRPr="00523CD5">
        <w:t>Müdürlüğün hizmetlerini ifa ederken, hizmetlerin ahenkli ve düzenli yürütülmesi için personel arasında iyi bir çalışma ortamı oluşmasına bütün personel azami gayreti göstermek mecburiyetindedir.</w:t>
      </w:r>
    </w:p>
    <w:p w:rsidR="00523CD5" w:rsidRPr="00523CD5" w:rsidRDefault="00523CD5" w:rsidP="00523CD5">
      <w:pPr>
        <w:numPr>
          <w:ilvl w:val="0"/>
          <w:numId w:val="9"/>
        </w:numPr>
        <w:spacing w:line="276" w:lineRule="auto"/>
        <w:ind w:left="0" w:firstLine="709"/>
        <w:jc w:val="both"/>
      </w:pPr>
      <w:r w:rsidRPr="00523CD5">
        <w:t>Birim dışında oluşturulacak kurul ve komisyonlarda görev alır.</w:t>
      </w:r>
    </w:p>
    <w:p w:rsidR="00523CD5" w:rsidRPr="00523CD5" w:rsidRDefault="00523CD5" w:rsidP="00523CD5">
      <w:pPr>
        <w:numPr>
          <w:ilvl w:val="0"/>
          <w:numId w:val="9"/>
        </w:numPr>
        <w:spacing w:line="276" w:lineRule="auto"/>
        <w:ind w:left="0" w:firstLine="709"/>
        <w:jc w:val="both"/>
        <w:rPr>
          <w:b/>
        </w:rPr>
      </w:pPr>
      <w:r w:rsidRPr="00523CD5">
        <w:t>Belediyede uygulanan disiplin hükümlerine tabidir.</w:t>
      </w:r>
      <w:r w:rsidRPr="00523CD5">
        <w:rPr>
          <w:b/>
        </w:rPr>
        <w:t xml:space="preserve"> </w:t>
      </w:r>
    </w:p>
    <w:p w:rsidR="00523CD5" w:rsidRPr="00523CD5" w:rsidRDefault="00523CD5" w:rsidP="00523CD5">
      <w:pPr>
        <w:spacing w:line="276" w:lineRule="auto"/>
        <w:ind w:firstLine="709"/>
        <w:jc w:val="center"/>
        <w:rPr>
          <w:b/>
        </w:rPr>
      </w:pPr>
    </w:p>
    <w:p w:rsidR="00523CD5" w:rsidRPr="00523CD5" w:rsidRDefault="00523CD5" w:rsidP="00523CD5">
      <w:pPr>
        <w:spacing w:line="276" w:lineRule="auto"/>
        <w:ind w:firstLine="709"/>
        <w:jc w:val="center"/>
        <w:rPr>
          <w:b/>
        </w:rPr>
      </w:pPr>
      <w:r w:rsidRPr="00523CD5">
        <w:rPr>
          <w:b/>
        </w:rPr>
        <w:lastRenderedPageBreak/>
        <w:t>DÖRDÜNCÜ BÖLÜM</w:t>
      </w:r>
    </w:p>
    <w:p w:rsidR="00523CD5" w:rsidRPr="00523CD5" w:rsidRDefault="00523CD5" w:rsidP="00523CD5">
      <w:pPr>
        <w:spacing w:line="276" w:lineRule="auto"/>
        <w:ind w:firstLine="709"/>
        <w:jc w:val="center"/>
        <w:rPr>
          <w:b/>
        </w:rPr>
      </w:pPr>
      <w:r w:rsidRPr="00523CD5">
        <w:rPr>
          <w:b/>
        </w:rPr>
        <w:t>Çeşitli ve Son Hükümler</w:t>
      </w:r>
    </w:p>
    <w:p w:rsidR="00523CD5" w:rsidRPr="00523CD5" w:rsidRDefault="00523CD5" w:rsidP="00523CD5">
      <w:pPr>
        <w:spacing w:line="276" w:lineRule="auto"/>
        <w:ind w:firstLine="709"/>
        <w:jc w:val="both"/>
        <w:rPr>
          <w:b/>
        </w:rPr>
      </w:pPr>
    </w:p>
    <w:p w:rsidR="00523CD5" w:rsidRPr="00523CD5" w:rsidRDefault="00523CD5" w:rsidP="00523CD5">
      <w:pPr>
        <w:spacing w:line="276" w:lineRule="auto"/>
        <w:ind w:firstLine="709"/>
        <w:jc w:val="both"/>
        <w:rPr>
          <w:b/>
        </w:rPr>
      </w:pPr>
      <w:r w:rsidRPr="00523CD5">
        <w:rPr>
          <w:b/>
        </w:rPr>
        <w:t>Yönetmelikte Bulunmayan Haller</w:t>
      </w:r>
    </w:p>
    <w:p w:rsidR="00523CD5" w:rsidRPr="00523CD5" w:rsidRDefault="00523CD5" w:rsidP="00523CD5">
      <w:pPr>
        <w:spacing w:line="276" w:lineRule="auto"/>
        <w:ind w:firstLine="709"/>
        <w:jc w:val="both"/>
      </w:pPr>
      <w:r w:rsidRPr="00523CD5">
        <w:rPr>
          <w:rFonts w:eastAsia="Times New Roman"/>
          <w:b/>
        </w:rPr>
        <w:t xml:space="preserve">Madde </w:t>
      </w:r>
      <w:r w:rsidRPr="00523CD5">
        <w:rPr>
          <w:b/>
        </w:rPr>
        <w:t xml:space="preserve">14 — (1) </w:t>
      </w:r>
      <w:r w:rsidRPr="00523CD5">
        <w:t xml:space="preserve"> İş bu Yönetmelik’te hüküm bulunmayan hallerde yürürlükteki ilgili mevzuat hükümlerine uyulur.</w:t>
      </w:r>
    </w:p>
    <w:p w:rsidR="008B6FE7" w:rsidRPr="00523CD5" w:rsidRDefault="008B6FE7" w:rsidP="00523CD5">
      <w:pPr>
        <w:spacing w:line="276" w:lineRule="auto"/>
        <w:ind w:firstLine="709"/>
        <w:jc w:val="both"/>
        <w:rPr>
          <w:b/>
        </w:rPr>
      </w:pPr>
    </w:p>
    <w:p w:rsidR="008B6FE7" w:rsidRPr="00523CD5" w:rsidRDefault="001307A1" w:rsidP="00523CD5">
      <w:pPr>
        <w:spacing w:line="276" w:lineRule="auto"/>
        <w:ind w:firstLine="709"/>
        <w:jc w:val="both"/>
      </w:pPr>
      <w:r w:rsidRPr="00523CD5">
        <w:rPr>
          <w:b/>
        </w:rPr>
        <w:t>Yürürlük</w:t>
      </w:r>
    </w:p>
    <w:p w:rsidR="008B6FE7" w:rsidRPr="00523CD5" w:rsidRDefault="001307A1" w:rsidP="00523CD5">
      <w:pPr>
        <w:spacing w:line="276" w:lineRule="auto"/>
        <w:ind w:firstLine="709"/>
        <w:jc w:val="both"/>
      </w:pPr>
      <w:r w:rsidRPr="00523CD5">
        <w:rPr>
          <w:rFonts w:eastAsia="Times New Roman"/>
          <w:b/>
        </w:rPr>
        <w:t xml:space="preserve">Madde </w:t>
      </w:r>
      <w:r w:rsidRPr="00523CD5">
        <w:rPr>
          <w:b/>
        </w:rPr>
        <w:t>15 — (1)</w:t>
      </w:r>
      <w:r w:rsidR="002A1EC6" w:rsidRPr="00523CD5">
        <w:rPr>
          <w:b/>
        </w:rPr>
        <w:t xml:space="preserve"> </w:t>
      </w:r>
      <w:r w:rsidRPr="00523CD5">
        <w:t>Bu Yönetmelik; Talas Belediye Meclisinin kabulünden sonra 3011 sayılı Kanun’un 2’nci maddesi gereğince mahallinde çıkan gazete veya diğer yayın yolları ile ilan edildiği tarihte yürürlüğe girer.</w:t>
      </w:r>
    </w:p>
    <w:p w:rsidR="008B6FE7" w:rsidRPr="00523CD5" w:rsidRDefault="008B6FE7" w:rsidP="00523CD5">
      <w:pPr>
        <w:spacing w:line="276" w:lineRule="auto"/>
        <w:ind w:firstLine="709"/>
        <w:jc w:val="both"/>
      </w:pPr>
    </w:p>
    <w:p w:rsidR="008B6FE7" w:rsidRPr="00523CD5" w:rsidRDefault="001307A1" w:rsidP="00523CD5">
      <w:pPr>
        <w:spacing w:line="276" w:lineRule="auto"/>
        <w:ind w:firstLine="709"/>
        <w:jc w:val="both"/>
      </w:pPr>
      <w:r w:rsidRPr="00523CD5">
        <w:rPr>
          <w:b/>
        </w:rPr>
        <w:t>Yürütme</w:t>
      </w:r>
    </w:p>
    <w:p w:rsidR="008B6FE7" w:rsidRPr="00523CD5" w:rsidRDefault="001307A1" w:rsidP="00523CD5">
      <w:pPr>
        <w:spacing w:line="276" w:lineRule="auto"/>
        <w:ind w:firstLine="709"/>
        <w:jc w:val="both"/>
      </w:pPr>
      <w:r w:rsidRPr="00523CD5">
        <w:rPr>
          <w:rFonts w:eastAsia="Times New Roman"/>
          <w:b/>
        </w:rPr>
        <w:t xml:space="preserve">Madde </w:t>
      </w:r>
      <w:r w:rsidRPr="00523CD5">
        <w:rPr>
          <w:b/>
        </w:rPr>
        <w:t>16 — (1)</w:t>
      </w:r>
      <w:r w:rsidR="002A1EC6" w:rsidRPr="00523CD5">
        <w:rPr>
          <w:b/>
        </w:rPr>
        <w:t xml:space="preserve"> </w:t>
      </w:r>
      <w:r w:rsidRPr="00523CD5">
        <w:t>Bu Yönetmelik hükümlerini Talas Belediye Başkanı yürütür.</w:t>
      </w:r>
    </w:p>
    <w:p w:rsidR="008B6FE7" w:rsidRPr="00523CD5" w:rsidRDefault="008B6FE7" w:rsidP="00523CD5">
      <w:pPr>
        <w:spacing w:line="276" w:lineRule="auto"/>
        <w:ind w:firstLine="709"/>
        <w:jc w:val="both"/>
      </w:pPr>
    </w:p>
    <w:p w:rsidR="008B6FE7" w:rsidRPr="00523CD5" w:rsidRDefault="008B6FE7" w:rsidP="00523CD5">
      <w:pPr>
        <w:spacing w:line="276" w:lineRule="auto"/>
        <w:jc w:val="both"/>
      </w:pPr>
    </w:p>
    <w:p w:rsidR="008B6FE7" w:rsidRPr="00523CD5" w:rsidRDefault="008B6FE7" w:rsidP="00523CD5">
      <w:pPr>
        <w:spacing w:line="276" w:lineRule="auto"/>
        <w:jc w:val="both"/>
      </w:pPr>
    </w:p>
    <w:p w:rsidR="008B6FE7" w:rsidRPr="00523CD5" w:rsidRDefault="008B6FE7" w:rsidP="00523CD5">
      <w:pPr>
        <w:spacing w:line="276" w:lineRule="auto"/>
        <w:jc w:val="both"/>
      </w:pPr>
    </w:p>
    <w:p w:rsidR="008B6FE7" w:rsidRPr="00523CD5" w:rsidRDefault="008B6FE7" w:rsidP="00523CD5">
      <w:pPr>
        <w:spacing w:line="276" w:lineRule="auto"/>
        <w:jc w:val="both"/>
      </w:pPr>
    </w:p>
    <w:p w:rsidR="008B6FE7" w:rsidRPr="00523CD5" w:rsidRDefault="001307A1" w:rsidP="00523CD5">
      <w:pPr>
        <w:spacing w:line="276" w:lineRule="auto"/>
        <w:jc w:val="both"/>
      </w:pPr>
      <w:r w:rsidRPr="00523CD5">
        <w:t>Hazırlayan: Yaşar BAĞIRGAN – Sağlık İşleri Müdürü</w:t>
      </w:r>
    </w:p>
    <w:p w:rsidR="008B6FE7" w:rsidRPr="00523CD5" w:rsidRDefault="008B6FE7" w:rsidP="00523CD5">
      <w:pPr>
        <w:spacing w:line="276" w:lineRule="auto"/>
        <w:ind w:firstLine="709"/>
      </w:pPr>
    </w:p>
    <w:p w:rsidR="008B6FE7" w:rsidRDefault="008B6FE7" w:rsidP="00523CD5">
      <w:pPr>
        <w:spacing w:line="276" w:lineRule="auto"/>
        <w:ind w:firstLine="709"/>
      </w:pPr>
    </w:p>
    <w:p w:rsidR="00523CD5" w:rsidRPr="00523CD5" w:rsidRDefault="00523CD5" w:rsidP="00523CD5">
      <w:pPr>
        <w:spacing w:line="276" w:lineRule="auto"/>
        <w:ind w:firstLine="709"/>
      </w:pPr>
    </w:p>
    <w:p w:rsidR="008B6FE7" w:rsidRPr="00523CD5" w:rsidRDefault="008B6FE7" w:rsidP="00523CD5">
      <w:pPr>
        <w:spacing w:line="276" w:lineRule="auto"/>
        <w:ind w:firstLine="709"/>
      </w:pPr>
    </w:p>
    <w:p w:rsidR="008B6FE7" w:rsidRPr="00523CD5" w:rsidRDefault="008B6FE7" w:rsidP="00523CD5">
      <w:pPr>
        <w:spacing w:line="276" w:lineRule="auto"/>
        <w:ind w:firstLine="709"/>
      </w:pPr>
    </w:p>
    <w:p w:rsidR="008B6FE7" w:rsidRPr="00523CD5" w:rsidRDefault="008B6FE7" w:rsidP="00523CD5">
      <w:pPr>
        <w:spacing w:line="276" w:lineRule="auto"/>
        <w:ind w:firstLine="709"/>
      </w:pPr>
    </w:p>
    <w:p w:rsidR="008B6FE7" w:rsidRPr="00523CD5" w:rsidRDefault="001307A1" w:rsidP="00523CD5">
      <w:pPr>
        <w:spacing w:line="276" w:lineRule="auto"/>
        <w:ind w:left="2123" w:firstLine="709"/>
      </w:pPr>
      <w:r w:rsidRPr="00523CD5">
        <w:t>İNCELEME KOMİSYONU</w:t>
      </w:r>
    </w:p>
    <w:tbl>
      <w:tblPr>
        <w:tblStyle w:val="TabloKlavuzu"/>
        <w:tblW w:w="9288" w:type="dxa"/>
        <w:tblCellMar>
          <w:left w:w="123" w:type="dxa"/>
        </w:tblCellMar>
        <w:tblLook w:val="04A0" w:firstRow="1" w:lastRow="0" w:firstColumn="1" w:lastColumn="0" w:noHBand="0" w:noVBand="1"/>
      </w:tblPr>
      <w:tblGrid>
        <w:gridCol w:w="2323"/>
        <w:gridCol w:w="1865"/>
        <w:gridCol w:w="3237"/>
        <w:gridCol w:w="1863"/>
      </w:tblGrid>
      <w:tr w:rsidR="008B6FE7" w:rsidRPr="00523CD5">
        <w:tc>
          <w:tcPr>
            <w:tcW w:w="2322" w:type="dxa"/>
            <w:tcBorders>
              <w:top w:val="nil"/>
              <w:left w:val="nil"/>
              <w:bottom w:val="nil"/>
              <w:right w:val="nil"/>
            </w:tcBorders>
            <w:shd w:val="clear" w:color="auto" w:fill="auto"/>
            <w:vAlign w:val="center"/>
          </w:tcPr>
          <w:p w:rsidR="008B6FE7" w:rsidRPr="00523CD5" w:rsidRDefault="001307A1" w:rsidP="00523CD5">
            <w:pPr>
              <w:spacing w:line="276" w:lineRule="auto"/>
              <w:jc w:val="center"/>
            </w:pPr>
            <w:r w:rsidRPr="00523CD5">
              <w:t>İlker SÜLEV</w:t>
            </w:r>
          </w:p>
        </w:tc>
        <w:tc>
          <w:tcPr>
            <w:tcW w:w="1865" w:type="dxa"/>
            <w:tcBorders>
              <w:top w:val="nil"/>
              <w:left w:val="nil"/>
              <w:bottom w:val="nil"/>
              <w:right w:val="nil"/>
            </w:tcBorders>
            <w:shd w:val="clear" w:color="auto" w:fill="auto"/>
            <w:vAlign w:val="center"/>
          </w:tcPr>
          <w:p w:rsidR="008B6FE7" w:rsidRPr="00523CD5" w:rsidRDefault="001307A1" w:rsidP="00523CD5">
            <w:pPr>
              <w:spacing w:line="276" w:lineRule="auto"/>
              <w:jc w:val="center"/>
            </w:pPr>
            <w:r w:rsidRPr="00523CD5">
              <w:t>Metin KAŞ</w:t>
            </w:r>
          </w:p>
        </w:tc>
        <w:tc>
          <w:tcPr>
            <w:tcW w:w="3237" w:type="dxa"/>
            <w:tcBorders>
              <w:top w:val="nil"/>
              <w:left w:val="nil"/>
              <w:bottom w:val="nil"/>
              <w:right w:val="nil"/>
            </w:tcBorders>
            <w:shd w:val="clear" w:color="auto" w:fill="auto"/>
            <w:vAlign w:val="center"/>
          </w:tcPr>
          <w:p w:rsidR="008B6FE7" w:rsidRPr="00523CD5" w:rsidRDefault="001307A1" w:rsidP="00523CD5">
            <w:pPr>
              <w:spacing w:line="276" w:lineRule="auto"/>
              <w:jc w:val="center"/>
            </w:pPr>
            <w:r w:rsidRPr="00523CD5">
              <w:t>Mehmet Ali ÇETİNKAYA</w:t>
            </w:r>
          </w:p>
        </w:tc>
        <w:tc>
          <w:tcPr>
            <w:tcW w:w="1863" w:type="dxa"/>
            <w:tcBorders>
              <w:top w:val="nil"/>
              <w:left w:val="nil"/>
              <w:bottom w:val="nil"/>
              <w:right w:val="nil"/>
            </w:tcBorders>
            <w:shd w:val="clear" w:color="auto" w:fill="auto"/>
            <w:vAlign w:val="center"/>
          </w:tcPr>
          <w:p w:rsidR="008B6FE7" w:rsidRPr="00523CD5" w:rsidRDefault="001307A1" w:rsidP="00523CD5">
            <w:pPr>
              <w:spacing w:line="276" w:lineRule="auto"/>
              <w:jc w:val="center"/>
            </w:pPr>
            <w:r w:rsidRPr="00523CD5">
              <w:t>Canan ŞAHİN</w:t>
            </w:r>
          </w:p>
        </w:tc>
      </w:tr>
      <w:tr w:rsidR="008B6FE7" w:rsidRPr="00523CD5">
        <w:tc>
          <w:tcPr>
            <w:tcW w:w="2322" w:type="dxa"/>
            <w:tcBorders>
              <w:top w:val="nil"/>
              <w:left w:val="nil"/>
              <w:bottom w:val="nil"/>
              <w:right w:val="nil"/>
            </w:tcBorders>
            <w:shd w:val="clear" w:color="auto" w:fill="auto"/>
            <w:vAlign w:val="center"/>
          </w:tcPr>
          <w:p w:rsidR="008B6FE7" w:rsidRPr="00523CD5" w:rsidRDefault="001307A1" w:rsidP="00523CD5">
            <w:pPr>
              <w:spacing w:line="276" w:lineRule="auto"/>
              <w:jc w:val="center"/>
            </w:pPr>
            <w:r w:rsidRPr="00523CD5">
              <w:t>Komisyon Başkanı</w:t>
            </w:r>
          </w:p>
        </w:tc>
        <w:tc>
          <w:tcPr>
            <w:tcW w:w="1865" w:type="dxa"/>
            <w:tcBorders>
              <w:top w:val="nil"/>
              <w:left w:val="nil"/>
              <w:bottom w:val="nil"/>
              <w:right w:val="nil"/>
            </w:tcBorders>
            <w:shd w:val="clear" w:color="auto" w:fill="auto"/>
            <w:vAlign w:val="center"/>
          </w:tcPr>
          <w:p w:rsidR="008B6FE7" w:rsidRPr="00523CD5" w:rsidRDefault="001307A1" w:rsidP="00523CD5">
            <w:pPr>
              <w:spacing w:line="276" w:lineRule="auto"/>
              <w:jc w:val="center"/>
            </w:pPr>
            <w:r w:rsidRPr="00523CD5">
              <w:t>Üye</w:t>
            </w:r>
          </w:p>
        </w:tc>
        <w:tc>
          <w:tcPr>
            <w:tcW w:w="3237" w:type="dxa"/>
            <w:tcBorders>
              <w:top w:val="nil"/>
              <w:left w:val="nil"/>
              <w:bottom w:val="nil"/>
              <w:right w:val="nil"/>
            </w:tcBorders>
            <w:shd w:val="clear" w:color="auto" w:fill="auto"/>
            <w:vAlign w:val="center"/>
          </w:tcPr>
          <w:p w:rsidR="008B6FE7" w:rsidRPr="00523CD5" w:rsidRDefault="001307A1" w:rsidP="00523CD5">
            <w:pPr>
              <w:spacing w:line="276" w:lineRule="auto"/>
              <w:jc w:val="center"/>
            </w:pPr>
            <w:r w:rsidRPr="00523CD5">
              <w:t>Üye</w:t>
            </w:r>
          </w:p>
        </w:tc>
        <w:tc>
          <w:tcPr>
            <w:tcW w:w="1863" w:type="dxa"/>
            <w:tcBorders>
              <w:top w:val="nil"/>
              <w:left w:val="nil"/>
              <w:bottom w:val="nil"/>
              <w:right w:val="nil"/>
            </w:tcBorders>
            <w:shd w:val="clear" w:color="auto" w:fill="auto"/>
            <w:vAlign w:val="center"/>
          </w:tcPr>
          <w:p w:rsidR="008B6FE7" w:rsidRPr="00523CD5" w:rsidRDefault="001307A1" w:rsidP="00523CD5">
            <w:pPr>
              <w:spacing w:line="276" w:lineRule="auto"/>
              <w:jc w:val="center"/>
            </w:pPr>
            <w:r w:rsidRPr="00523CD5">
              <w:t>Avukat</w:t>
            </w:r>
          </w:p>
        </w:tc>
      </w:tr>
    </w:tbl>
    <w:p w:rsidR="008B6FE7" w:rsidRPr="00523CD5" w:rsidRDefault="008B6FE7" w:rsidP="00523CD5">
      <w:pPr>
        <w:spacing w:line="276" w:lineRule="auto"/>
        <w:ind w:firstLine="709"/>
        <w:jc w:val="both"/>
      </w:pPr>
    </w:p>
    <w:sectPr w:rsidR="008B6FE7" w:rsidRPr="00523CD5" w:rsidSect="00D514CB">
      <w:headerReference w:type="default" r:id="rId7"/>
      <w:footerReference w:type="default" r:id="rId8"/>
      <w:pgSz w:w="11906" w:h="16838"/>
      <w:pgMar w:top="1417" w:right="1416"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FB" w:rsidRDefault="001307A1">
      <w:r>
        <w:separator/>
      </w:r>
    </w:p>
  </w:endnote>
  <w:endnote w:type="continuationSeparator" w:id="0">
    <w:p w:rsidR="00182CFB" w:rsidRDefault="001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6A" w:rsidRDefault="00E0456A" w:rsidP="00E0456A">
    <w:pPr>
      <w:pStyle w:val="AltBilgi0"/>
      <w:pBdr>
        <w:top w:val="thinThickSmallGap" w:sz="24" w:space="1" w:color="823B0B" w:themeColor="accent2" w:themeShade="7F"/>
      </w:pBdr>
      <w:rPr>
        <w:rFonts w:asciiTheme="majorHAnsi" w:eastAsiaTheme="majorEastAsia" w:hAnsiTheme="majorHAnsi" w:cstheme="majorBidi"/>
        <w:color w:val="auto"/>
        <w:sz w:val="20"/>
        <w:szCs w:val="20"/>
      </w:rPr>
    </w:pPr>
    <w:r>
      <w:rPr>
        <w:rFonts w:asciiTheme="majorHAnsi" w:eastAsiaTheme="majorEastAsia" w:hAnsiTheme="majorHAnsi" w:cstheme="majorBidi"/>
        <w:sz w:val="20"/>
        <w:szCs w:val="20"/>
      </w:rPr>
      <w:t>Belediye Meclisi Kararının Tarihi ve Sayısı: 09.05.2019 -  91</w:t>
    </w:r>
  </w:p>
  <w:p w:rsidR="00D514CB" w:rsidRDefault="00E0456A" w:rsidP="00E0456A">
    <w:pPr>
      <w:pStyle w:val="AltBilgi0"/>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13.05.2019</w:t>
    </w:r>
    <w:r w:rsidR="00D514CB">
      <w:rPr>
        <w:rFonts w:asciiTheme="majorHAnsi" w:eastAsiaTheme="majorEastAsia" w:hAnsiTheme="majorHAnsi" w:cstheme="majorBidi"/>
      </w:rPr>
      <w:ptab w:relativeTo="margin" w:alignment="right" w:leader="none"/>
    </w:r>
    <w:r w:rsidR="00D514CB">
      <w:rPr>
        <w:rFonts w:asciiTheme="majorHAnsi" w:eastAsiaTheme="majorEastAsia" w:hAnsiTheme="majorHAnsi" w:cstheme="majorBidi"/>
      </w:rPr>
      <w:t xml:space="preserve">Sayfa </w:t>
    </w:r>
    <w:r w:rsidR="00D514CB">
      <w:rPr>
        <w:rFonts w:asciiTheme="minorHAnsi" w:eastAsiaTheme="minorEastAsia" w:hAnsiTheme="minorHAnsi" w:cstheme="minorBidi"/>
      </w:rPr>
      <w:fldChar w:fldCharType="begin"/>
    </w:r>
    <w:r w:rsidR="00D514CB">
      <w:instrText>PAGE   \* MERGEFORMAT</w:instrText>
    </w:r>
    <w:r w:rsidR="00D514CB">
      <w:rPr>
        <w:rFonts w:asciiTheme="minorHAnsi" w:eastAsiaTheme="minorEastAsia" w:hAnsiTheme="minorHAnsi" w:cstheme="minorBidi"/>
      </w:rPr>
      <w:fldChar w:fldCharType="separate"/>
    </w:r>
    <w:r w:rsidRPr="00E0456A">
      <w:rPr>
        <w:rFonts w:asciiTheme="majorHAnsi" w:eastAsiaTheme="majorEastAsia" w:hAnsiTheme="majorHAnsi" w:cstheme="majorBidi"/>
        <w:noProof/>
      </w:rPr>
      <w:t>6</w:t>
    </w:r>
    <w:r w:rsidR="00D514CB">
      <w:rPr>
        <w:rFonts w:asciiTheme="majorHAnsi" w:eastAsiaTheme="majorEastAsia" w:hAnsiTheme="majorHAnsi" w:cstheme="majorBidi"/>
      </w:rPr>
      <w:fldChar w:fldCharType="end"/>
    </w:r>
  </w:p>
  <w:p w:rsidR="00D514CB" w:rsidRDefault="00D514CB" w:rsidP="00D514CB">
    <w:pPr>
      <w:pStyle w:val="AltBilgi0"/>
    </w:pPr>
  </w:p>
  <w:p w:rsidR="008B6FE7" w:rsidRPr="00D514CB" w:rsidRDefault="008B6FE7" w:rsidP="00D514CB">
    <w:pPr>
      <w:pStyle w:val="AltBilgi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FB" w:rsidRDefault="001307A1">
      <w:r>
        <w:separator/>
      </w:r>
    </w:p>
  </w:footnote>
  <w:footnote w:type="continuationSeparator" w:id="0">
    <w:p w:rsidR="00182CFB" w:rsidRDefault="001307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E7" w:rsidRDefault="001307A1">
    <w:pPr>
      <w:widowControl w:val="0"/>
      <w:spacing w:line="276" w:lineRule="auto"/>
      <w:ind w:firstLine="709"/>
      <w:jc w:val="center"/>
      <w:rPr>
        <w:rFonts w:eastAsia="Times New Roman"/>
        <w:b/>
      </w:rPr>
    </w:pPr>
    <w:r>
      <w:rPr>
        <w:rFonts w:eastAsia="Times New Roman"/>
        <w:b/>
      </w:rPr>
      <w:t>T.C.</w:t>
    </w:r>
  </w:p>
  <w:p w:rsidR="008B6FE7" w:rsidRDefault="001307A1">
    <w:pPr>
      <w:widowControl w:val="0"/>
      <w:spacing w:line="276" w:lineRule="auto"/>
      <w:ind w:firstLine="709"/>
      <w:jc w:val="center"/>
      <w:rPr>
        <w:rFonts w:eastAsia="Times New Roman"/>
        <w:b/>
      </w:rPr>
    </w:pPr>
    <w:r>
      <w:rPr>
        <w:rFonts w:eastAsia="Times New Roman"/>
        <w:b/>
      </w:rPr>
      <w:t>TALAS BELEDİYESİ</w:t>
    </w:r>
  </w:p>
  <w:p w:rsidR="008B6FE7" w:rsidRDefault="001307A1">
    <w:pPr>
      <w:widowControl w:val="0"/>
      <w:spacing w:line="276" w:lineRule="auto"/>
      <w:ind w:firstLine="709"/>
      <w:jc w:val="center"/>
    </w:pPr>
    <w:r>
      <w:rPr>
        <w:rFonts w:eastAsia="Times New Roman"/>
        <w:b/>
      </w:rPr>
      <w:t>SAĞLIK İŞLERİ MÜDÜRLÜĞÜ</w:t>
    </w:r>
  </w:p>
  <w:p w:rsidR="008B6FE7" w:rsidRDefault="001307A1">
    <w:pPr>
      <w:widowControl w:val="0"/>
      <w:spacing w:line="276" w:lineRule="auto"/>
      <w:ind w:firstLine="709"/>
      <w:jc w:val="center"/>
      <w:rPr>
        <w:rFonts w:eastAsia="Times New Roman"/>
        <w:b/>
      </w:rPr>
    </w:pPr>
    <w:r>
      <w:rPr>
        <w:rFonts w:eastAsia="Times New Roman"/>
        <w:b/>
      </w:rPr>
      <w:t>GÖREV VE ÇALIŞMA YÖNETMELİĞİ</w:t>
    </w:r>
  </w:p>
  <w:p w:rsidR="008B6FE7" w:rsidRDefault="008B6FE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5F7CC4"/>
    <w:multiLevelType w:val="multilevel"/>
    <w:tmpl w:val="95A2DF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30B06FE"/>
    <w:multiLevelType w:val="multilevel"/>
    <w:tmpl w:val="D08057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3B77067E"/>
    <w:multiLevelType w:val="multilevel"/>
    <w:tmpl w:val="70BC490E"/>
    <w:lvl w:ilvl="0">
      <w:start w:val="1"/>
      <w:numFmt w:val="decimal"/>
      <w:lvlText w:val="%1)"/>
      <w:lvlJc w:val="left"/>
      <w:pPr>
        <w:ind w:left="349" w:hanging="360"/>
      </w:pPr>
      <w:rPr>
        <w:rFonts w:cs="Times New Roman"/>
        <w:b/>
        <w:sz w:val="24"/>
        <w:szCs w:val="24"/>
      </w:r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5" w15:restartNumberingAfterBreak="0">
    <w:nsid w:val="3B84773D"/>
    <w:multiLevelType w:val="multilevel"/>
    <w:tmpl w:val="673E22AC"/>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744E32D8"/>
    <w:multiLevelType w:val="multilevel"/>
    <w:tmpl w:val="941C7C20"/>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4"/>
  </w:num>
  <w:num w:numId="4">
    <w:abstractNumId w:val="1"/>
  </w:num>
  <w:num w:numId="5">
    <w:abstractNumId w:val="2"/>
  </w:num>
  <w:num w:numId="6">
    <w:abstractNumId w:val="6"/>
  </w:num>
  <w:num w:numId="7">
    <w:abstractNumId w:val="8"/>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E7"/>
    <w:rsid w:val="001307A1"/>
    <w:rsid w:val="00182CFB"/>
    <w:rsid w:val="001C6AF3"/>
    <w:rsid w:val="002A1EC6"/>
    <w:rsid w:val="00523CD5"/>
    <w:rsid w:val="00552B85"/>
    <w:rsid w:val="007750B9"/>
    <w:rsid w:val="008B6FE7"/>
    <w:rsid w:val="008C2D9F"/>
    <w:rsid w:val="00B15624"/>
    <w:rsid w:val="00D514CB"/>
    <w:rsid w:val="00DD6EB3"/>
    <w:rsid w:val="00E0456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ECDFB-B614-47E9-9F23-1272A1F1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line="240" w:lineRule="auto"/>
    </w:pPr>
    <w:rPr>
      <w:rFonts w:ascii="Times New Roman" w:eastAsia="Batang" w:hAnsi="Times New Roman" w:cs="Times New Roman"/>
      <w:color w:val="00000A"/>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657ED1"/>
    <w:rPr>
      <w:rFonts w:ascii="Tahoma" w:eastAsia="Batang" w:hAnsi="Tahoma" w:cs="Tahoma"/>
      <w:sz w:val="16"/>
      <w:szCs w:val="16"/>
      <w:lang w:eastAsia="ko-KR"/>
    </w:rPr>
  </w:style>
  <w:style w:type="character" w:customStyle="1" w:styleId="stbilgiChar">
    <w:name w:val="Üstbilgi Char"/>
    <w:basedOn w:val="VarsaylanParagrafYazTipi"/>
    <w:uiPriority w:val="99"/>
    <w:qFormat/>
    <w:rsid w:val="00083476"/>
    <w:rPr>
      <w:rFonts w:ascii="Times New Roman" w:eastAsia="Batang" w:hAnsi="Times New Roman" w:cs="Times New Roman"/>
      <w:sz w:val="24"/>
      <w:szCs w:val="24"/>
      <w:lang w:eastAsia="ko-KR"/>
    </w:rPr>
  </w:style>
  <w:style w:type="character" w:customStyle="1" w:styleId="AltbilgiChar">
    <w:name w:val="Altbilgi Char"/>
    <w:basedOn w:val="VarsaylanParagrafYazTipi"/>
    <w:link w:val="Altbilgi"/>
    <w:uiPriority w:val="99"/>
    <w:qFormat/>
    <w:rsid w:val="00083476"/>
    <w:rPr>
      <w:rFonts w:ascii="Times New Roman" w:eastAsia="Batang" w:hAnsi="Times New Roman" w:cs="Times New Roman"/>
      <w:sz w:val="24"/>
      <w:szCs w:val="24"/>
      <w:lang w:eastAsia="ko-KR"/>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rFonts w:cs="Times New Roman"/>
      <w:b/>
      <w:sz w:val="24"/>
      <w:szCs w:val="24"/>
    </w:rPr>
  </w:style>
  <w:style w:type="character" w:customStyle="1" w:styleId="ListLabel4">
    <w:name w:val="ListLabel 4"/>
    <w:qFormat/>
    <w:rPr>
      <w:color w:val="00000A"/>
    </w:rPr>
  </w:style>
  <w:style w:type="character" w:customStyle="1" w:styleId="ListLabel5">
    <w:name w:val="ListLabel 5"/>
    <w:qFormat/>
    <w:rPr>
      <w:rFonts w:cs="Times New Roman"/>
      <w:b/>
      <w:color w:val="00000A"/>
      <w:sz w:val="24"/>
      <w:szCs w:val="24"/>
    </w:rPr>
  </w:style>
  <w:style w:type="character" w:customStyle="1" w:styleId="ListLabel6">
    <w:name w:val="ListLabel 6"/>
    <w:qFormat/>
    <w:rPr>
      <w:rFonts w:cs="Times New Roman"/>
      <w:b/>
      <w:i w:val="0"/>
      <w:color w:val="00000A"/>
      <w:sz w:val="24"/>
      <w:szCs w:val="24"/>
    </w:rPr>
  </w:style>
  <w:style w:type="character" w:customStyle="1" w:styleId="ListLabel7">
    <w:name w:val="ListLabel 7"/>
    <w:qFormat/>
    <w:rPr>
      <w:b w:val="0"/>
      <w:color w:val="00000A"/>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cs="Times New Roman"/>
      <w:b/>
      <w:sz w:val="24"/>
      <w:szCs w:val="24"/>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cs="Times New Roman"/>
      <w:b/>
      <w:sz w:val="24"/>
      <w:szCs w:val="24"/>
    </w:rPr>
  </w:style>
  <w:style w:type="character" w:customStyle="1" w:styleId="ListLabel12">
    <w:name w:val="ListLabel 12"/>
    <w:qFormat/>
    <w:rPr>
      <w:b/>
      <w:sz w:val="24"/>
    </w:rPr>
  </w:style>
  <w:style w:type="character" w:customStyle="1" w:styleId="ListLabel13">
    <w:name w:val="ListLabel 13"/>
    <w:qFormat/>
    <w:rPr>
      <w:rFonts w:cs="Times New Roman"/>
      <w:b/>
      <w:sz w:val="24"/>
      <w:szCs w:val="24"/>
    </w:rPr>
  </w:style>
  <w:style w:type="paragraph" w:customStyle="1" w:styleId="Balk">
    <w:name w:val="Başlık"/>
    <w:basedOn w:val="Normal"/>
    <w:next w:val="MetinGvdesi"/>
    <w:qFormat/>
    <w:pPr>
      <w:keepNext/>
      <w:spacing w:before="240" w:after="120"/>
    </w:pPr>
    <w:rPr>
      <w:rFonts w:ascii="Liberation Sans" w:eastAsia="Microsoft YaHei" w:hAnsi="Liberation Sans" w:cs="Lucida 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Lucida Sans"/>
    </w:rPr>
  </w:style>
  <w:style w:type="paragraph" w:styleId="ResimYazs">
    <w:name w:val="caption"/>
    <w:basedOn w:val="Normal"/>
    <w:pPr>
      <w:suppressLineNumbers/>
      <w:spacing w:before="120" w:after="120"/>
    </w:pPr>
    <w:rPr>
      <w:rFonts w:cs="Lucida Sans"/>
      <w:i/>
      <w:iCs/>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line="240" w:lineRule="auto"/>
    </w:pPr>
    <w:rPr>
      <w:rFonts w:ascii="Times New Roman" w:eastAsia="Batang" w:hAnsi="Times New Roman" w:cs="Times New Roman"/>
      <w:color w:val="00000A"/>
      <w:sz w:val="24"/>
      <w:szCs w:val="24"/>
      <w:lang w:eastAsia="ko-KR"/>
    </w:rPr>
  </w:style>
  <w:style w:type="paragraph" w:styleId="BalonMetni">
    <w:name w:val="Balloon Text"/>
    <w:basedOn w:val="Normal"/>
    <w:link w:val="BalonMetniChar"/>
    <w:uiPriority w:val="99"/>
    <w:semiHidden/>
    <w:unhideWhenUsed/>
    <w:qFormat/>
    <w:rsid w:val="00657ED1"/>
    <w:rPr>
      <w:rFonts w:ascii="Tahoma" w:hAnsi="Tahoma" w:cs="Tahoma"/>
      <w:sz w:val="16"/>
      <w:szCs w:val="16"/>
    </w:rPr>
  </w:style>
  <w:style w:type="paragraph" w:customStyle="1" w:styleId="stbilgi">
    <w:name w:val="Üst bilgi"/>
    <w:basedOn w:val="Normal"/>
    <w:uiPriority w:val="99"/>
    <w:unhideWhenUsed/>
    <w:rsid w:val="00083476"/>
    <w:pPr>
      <w:tabs>
        <w:tab w:val="center" w:pos="4536"/>
        <w:tab w:val="right" w:pos="9072"/>
      </w:tabs>
    </w:pPr>
  </w:style>
  <w:style w:type="paragraph" w:customStyle="1" w:styleId="Altbilgi">
    <w:name w:val="Alt bilgi"/>
    <w:basedOn w:val="Normal"/>
    <w:link w:val="AltbilgiChar"/>
    <w:uiPriority w:val="99"/>
    <w:unhideWhenUsed/>
    <w:rsid w:val="00083476"/>
    <w:pPr>
      <w:tabs>
        <w:tab w:val="center" w:pos="4536"/>
        <w:tab w:val="right" w:pos="9072"/>
      </w:tabs>
    </w:pPr>
  </w:style>
  <w:style w:type="table" w:styleId="TabloKlavuzu">
    <w:name w:val="Table Grid"/>
    <w:basedOn w:val="NormalTablo"/>
    <w:uiPriority w:val="59"/>
    <w:rsid w:val="00C60D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0">
    <w:name w:val="header"/>
    <w:basedOn w:val="Normal"/>
    <w:link w:val="stBilgiChar0"/>
    <w:uiPriority w:val="99"/>
    <w:unhideWhenUsed/>
    <w:rsid w:val="00523CD5"/>
    <w:pPr>
      <w:tabs>
        <w:tab w:val="center" w:pos="4536"/>
        <w:tab w:val="right" w:pos="9072"/>
      </w:tabs>
    </w:pPr>
  </w:style>
  <w:style w:type="character" w:customStyle="1" w:styleId="stBilgiChar0">
    <w:name w:val="Üst Bilgi Char"/>
    <w:basedOn w:val="VarsaylanParagrafYazTipi"/>
    <w:link w:val="stBilgi0"/>
    <w:uiPriority w:val="99"/>
    <w:rsid w:val="00523CD5"/>
    <w:rPr>
      <w:rFonts w:ascii="Times New Roman" w:eastAsia="Batang" w:hAnsi="Times New Roman" w:cs="Times New Roman"/>
      <w:color w:val="00000A"/>
      <w:sz w:val="24"/>
      <w:szCs w:val="24"/>
      <w:lang w:eastAsia="ko-KR"/>
    </w:rPr>
  </w:style>
  <w:style w:type="paragraph" w:styleId="AltBilgi0">
    <w:name w:val="footer"/>
    <w:basedOn w:val="Normal"/>
    <w:link w:val="AltBilgiChar0"/>
    <w:uiPriority w:val="99"/>
    <w:unhideWhenUsed/>
    <w:rsid w:val="00523CD5"/>
    <w:pPr>
      <w:tabs>
        <w:tab w:val="center" w:pos="4536"/>
        <w:tab w:val="right" w:pos="9072"/>
      </w:tabs>
    </w:pPr>
  </w:style>
  <w:style w:type="character" w:customStyle="1" w:styleId="AltBilgiChar0">
    <w:name w:val="Alt Bilgi Char"/>
    <w:basedOn w:val="VarsaylanParagrafYazTipi"/>
    <w:link w:val="AltBilgi0"/>
    <w:uiPriority w:val="99"/>
    <w:rsid w:val="00523CD5"/>
    <w:rPr>
      <w:rFonts w:ascii="Times New Roman" w:eastAsia="Batang" w:hAnsi="Times New Roman" w:cs="Times New Roman"/>
      <w:color w:val="00000A"/>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28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1761</Words>
  <Characters>10043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10</cp:revision>
  <cp:lastPrinted>2019-04-29T11:16:00Z</cp:lastPrinted>
  <dcterms:created xsi:type="dcterms:W3CDTF">2019-05-02T08:14:00Z</dcterms:created>
  <dcterms:modified xsi:type="dcterms:W3CDTF">2019-05-13T09:16:00Z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