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5340C3" w:rsidRDefault="009B75BD" w:rsidP="00145796">
      <w:pPr>
        <w:spacing w:line="360" w:lineRule="auto"/>
        <w:jc w:val="center"/>
        <w:outlineLvl w:val="0"/>
        <w:rPr>
          <w:rFonts w:ascii="Tahoma" w:hAnsi="Tahoma" w:cs="Tahoma"/>
          <w:b/>
          <w:bCs/>
          <w:spacing w:val="60"/>
          <w:sz w:val="28"/>
          <w:szCs w:val="28"/>
        </w:rPr>
      </w:pPr>
      <w:r>
        <w:rPr>
          <w:rFonts w:ascii="Tahoma" w:hAnsi="Tahoma" w:cs="Tahoma"/>
          <w:b/>
          <w:bCs/>
          <w:spacing w:val="60"/>
          <w:sz w:val="28"/>
          <w:szCs w:val="28"/>
        </w:rPr>
        <w:t>TALAS(KAYSERİ)</w:t>
      </w:r>
    </w:p>
    <w:p w:rsidR="00AD4AB8" w:rsidRPr="005340C3" w:rsidRDefault="00AD4AB8" w:rsidP="00145796">
      <w:pPr>
        <w:pStyle w:val="GvdeMetni"/>
        <w:pBdr>
          <w:bottom w:val="none" w:sz="0" w:space="0" w:color="auto"/>
        </w:pBdr>
        <w:spacing w:line="360" w:lineRule="auto"/>
        <w:jc w:val="center"/>
        <w:outlineLvl w:val="0"/>
        <w:rPr>
          <w:rFonts w:ascii="Tahoma" w:hAnsi="Tahoma" w:cs="Tahoma"/>
          <w:b/>
          <w:bCs/>
          <w:spacing w:val="60"/>
          <w:sz w:val="28"/>
          <w:szCs w:val="28"/>
        </w:rPr>
      </w:pPr>
      <w:r>
        <w:rPr>
          <w:rFonts w:ascii="Tahoma" w:hAnsi="Tahoma" w:cs="Tahoma"/>
          <w:b/>
          <w:bCs/>
          <w:spacing w:val="60"/>
          <w:sz w:val="28"/>
          <w:szCs w:val="28"/>
        </w:rPr>
        <w:t>1/1000 UYGULAMA İMAR PLAN DEĞİŞİKLİĞİ</w:t>
      </w:r>
    </w:p>
    <w:p w:rsidR="00AD4AB8" w:rsidRPr="005340C3" w:rsidRDefault="00AD4AB8" w:rsidP="00145796">
      <w:pPr>
        <w:pStyle w:val="GvdeMetni"/>
        <w:pBdr>
          <w:bottom w:val="none" w:sz="0" w:space="0" w:color="auto"/>
        </w:pBdr>
        <w:spacing w:line="360" w:lineRule="auto"/>
        <w:jc w:val="center"/>
        <w:outlineLvl w:val="0"/>
        <w:rPr>
          <w:rFonts w:ascii="Tahoma" w:hAnsi="Tahoma" w:cs="Tahoma"/>
          <w:b/>
          <w:spacing w:val="60"/>
          <w:sz w:val="28"/>
          <w:szCs w:val="28"/>
        </w:rPr>
      </w:pPr>
      <w:r w:rsidRPr="005340C3">
        <w:rPr>
          <w:rFonts w:ascii="Tahoma" w:hAnsi="Tahoma" w:cs="Tahoma"/>
          <w:b/>
          <w:spacing w:val="60"/>
          <w:sz w:val="28"/>
          <w:szCs w:val="28"/>
        </w:rPr>
        <w:t>AÇIKLAMA RAPORU</w:t>
      </w:r>
    </w:p>
    <w:p w:rsidR="0037242D" w:rsidRPr="006F7CAF" w:rsidRDefault="0037242D" w:rsidP="00145796">
      <w:pPr>
        <w:pBdr>
          <w:top w:val="single" w:sz="36" w:space="1" w:color="000000"/>
        </w:pBdr>
        <w:spacing w:line="360" w:lineRule="auto"/>
        <w:jc w:val="both"/>
        <w:rPr>
          <w:rFonts w:ascii="Tahoma" w:hAnsi="Tahoma" w:cs="Tahoma"/>
          <w:b/>
          <w:bCs/>
          <w:sz w:val="10"/>
          <w:szCs w:val="10"/>
        </w:rPr>
      </w:pPr>
    </w:p>
    <w:p w:rsidR="00657E76" w:rsidRPr="006F7CAF" w:rsidRDefault="00657E76" w:rsidP="00145796">
      <w:pPr>
        <w:pBdr>
          <w:top w:val="single" w:sz="36" w:space="1" w:color="000000"/>
        </w:pBdr>
        <w:spacing w:line="360" w:lineRule="auto"/>
        <w:jc w:val="both"/>
        <w:rPr>
          <w:rFonts w:ascii="Tahoma" w:hAnsi="Tahoma" w:cs="Tahoma"/>
          <w:b/>
          <w:bCs/>
          <w:sz w:val="24"/>
          <w:szCs w:val="24"/>
        </w:rPr>
      </w:pPr>
      <w:r w:rsidRPr="006F7CAF">
        <w:rPr>
          <w:rFonts w:ascii="Tahoma" w:hAnsi="Tahoma" w:cs="Tahoma"/>
          <w:b/>
          <w:bCs/>
          <w:sz w:val="24"/>
          <w:szCs w:val="24"/>
        </w:rPr>
        <w:t>A) PLANLAMA ALANININ TANIMI</w:t>
      </w:r>
    </w:p>
    <w:p w:rsidR="00657E76" w:rsidRPr="006F7CAF" w:rsidRDefault="00657E76" w:rsidP="00136D3C">
      <w:pPr>
        <w:spacing w:after="60" w:line="360" w:lineRule="auto"/>
        <w:ind w:firstLine="708"/>
        <w:jc w:val="both"/>
        <w:rPr>
          <w:rFonts w:ascii="Tahoma" w:hAnsi="Tahoma" w:cs="Tahoma"/>
          <w:sz w:val="24"/>
          <w:szCs w:val="24"/>
        </w:rPr>
      </w:pPr>
      <w:r w:rsidRPr="006F7CAF">
        <w:rPr>
          <w:rFonts w:ascii="Tahoma" w:hAnsi="Tahoma" w:cs="Tahoma"/>
          <w:sz w:val="24"/>
          <w:szCs w:val="24"/>
        </w:rPr>
        <w:t xml:space="preserve">Planlama alanı; </w:t>
      </w:r>
      <w:r w:rsidR="004301A4" w:rsidRPr="006F7CAF">
        <w:rPr>
          <w:rFonts w:ascii="Tahoma" w:hAnsi="Tahoma" w:cs="Tahoma"/>
          <w:sz w:val="24"/>
          <w:szCs w:val="24"/>
        </w:rPr>
        <w:t>Kayseri</w:t>
      </w:r>
      <w:r w:rsidRPr="006F7CAF">
        <w:rPr>
          <w:rFonts w:ascii="Tahoma" w:hAnsi="Tahoma" w:cs="Tahoma"/>
          <w:sz w:val="24"/>
          <w:szCs w:val="24"/>
        </w:rPr>
        <w:t xml:space="preserve"> İli, </w:t>
      </w:r>
      <w:r w:rsidR="009B75BD">
        <w:rPr>
          <w:rFonts w:ascii="Tahoma" w:hAnsi="Tahoma" w:cs="Tahoma"/>
          <w:sz w:val="24"/>
          <w:szCs w:val="24"/>
        </w:rPr>
        <w:t>Talas İlçesi</w:t>
      </w:r>
      <w:r w:rsidR="00AD4AB8" w:rsidRPr="00694F6B">
        <w:rPr>
          <w:rFonts w:ascii="Tahoma" w:hAnsi="Tahoma" w:cs="Tahoma"/>
          <w:sz w:val="24"/>
          <w:szCs w:val="24"/>
        </w:rPr>
        <w:t>,</w:t>
      </w:r>
      <w:r w:rsidR="00694F6B" w:rsidRPr="00694F6B">
        <w:rPr>
          <w:rFonts w:ascii="Tahoma" w:hAnsi="Tahoma" w:cs="Tahoma"/>
          <w:sz w:val="24"/>
          <w:szCs w:val="24"/>
        </w:rPr>
        <w:t xml:space="preserve"> </w:t>
      </w:r>
      <w:r w:rsidR="00B56CFB">
        <w:rPr>
          <w:rFonts w:ascii="Tahoma" w:hAnsi="Tahoma" w:cs="Tahoma"/>
          <w:sz w:val="24"/>
          <w:szCs w:val="24"/>
        </w:rPr>
        <w:t>Harman</w:t>
      </w:r>
      <w:r w:rsidR="00694F6B" w:rsidRPr="00694F6B">
        <w:rPr>
          <w:rFonts w:ascii="Tahoma" w:hAnsi="Tahoma" w:cs="Tahoma"/>
          <w:sz w:val="24"/>
          <w:szCs w:val="24"/>
        </w:rPr>
        <w:t xml:space="preserve"> </w:t>
      </w:r>
      <w:r w:rsidR="009B75BD" w:rsidRPr="00694F6B">
        <w:rPr>
          <w:rFonts w:ascii="Tahoma" w:hAnsi="Tahoma" w:cs="Tahoma"/>
          <w:sz w:val="24"/>
          <w:szCs w:val="24"/>
        </w:rPr>
        <w:t>Mahalle</w:t>
      </w:r>
      <w:r w:rsidR="00FF7720">
        <w:rPr>
          <w:rFonts w:ascii="Tahoma" w:hAnsi="Tahoma" w:cs="Tahoma"/>
          <w:sz w:val="24"/>
          <w:szCs w:val="24"/>
        </w:rPr>
        <w:t>si</w:t>
      </w:r>
      <w:r w:rsidR="00694F6B">
        <w:rPr>
          <w:rFonts w:ascii="Tahoma" w:hAnsi="Tahoma" w:cs="Tahoma"/>
          <w:sz w:val="24"/>
          <w:szCs w:val="24"/>
        </w:rPr>
        <w:t xml:space="preserve"> </w:t>
      </w:r>
      <w:r w:rsidR="004301A4" w:rsidRPr="006F7CAF">
        <w:rPr>
          <w:rFonts w:ascii="Tahoma" w:hAnsi="Tahoma" w:cs="Tahoma"/>
          <w:sz w:val="24"/>
          <w:szCs w:val="24"/>
        </w:rPr>
        <w:t>mevcut 1/1000 ölçekli Uygulama İmar Planının</w:t>
      </w:r>
      <w:r w:rsidRPr="006F7CAF">
        <w:rPr>
          <w:rFonts w:ascii="Tahoma" w:hAnsi="Tahoma" w:cs="Tahoma"/>
          <w:sz w:val="24"/>
          <w:szCs w:val="24"/>
        </w:rPr>
        <w:t>;</w:t>
      </w:r>
      <w:r w:rsidR="00136D3C">
        <w:rPr>
          <w:rFonts w:ascii="Tahoma" w:hAnsi="Tahoma" w:cs="Tahoma"/>
          <w:sz w:val="24"/>
          <w:szCs w:val="24"/>
        </w:rPr>
        <w:t xml:space="preserve"> </w:t>
      </w:r>
      <w:r w:rsidR="00AD4AB8">
        <w:rPr>
          <w:rFonts w:ascii="Tahoma" w:hAnsi="Tahoma" w:cs="Tahoma"/>
          <w:sz w:val="24"/>
          <w:szCs w:val="24"/>
        </w:rPr>
        <w:t>K-35-D-</w:t>
      </w:r>
      <w:r w:rsidR="009B75BD">
        <w:rPr>
          <w:rFonts w:ascii="Tahoma" w:hAnsi="Tahoma" w:cs="Tahoma"/>
          <w:sz w:val="24"/>
          <w:szCs w:val="24"/>
        </w:rPr>
        <w:t>0</w:t>
      </w:r>
      <w:r w:rsidR="00B56CFB">
        <w:rPr>
          <w:rFonts w:ascii="Tahoma" w:hAnsi="Tahoma" w:cs="Tahoma"/>
          <w:sz w:val="24"/>
          <w:szCs w:val="24"/>
        </w:rPr>
        <w:t>6</w:t>
      </w:r>
      <w:r w:rsidR="009B75BD">
        <w:rPr>
          <w:rFonts w:ascii="Tahoma" w:hAnsi="Tahoma" w:cs="Tahoma"/>
          <w:sz w:val="24"/>
          <w:szCs w:val="24"/>
        </w:rPr>
        <w:t>-</w:t>
      </w:r>
      <w:r w:rsidR="00B56CFB">
        <w:rPr>
          <w:rFonts w:ascii="Tahoma" w:hAnsi="Tahoma" w:cs="Tahoma"/>
          <w:sz w:val="24"/>
          <w:szCs w:val="24"/>
        </w:rPr>
        <w:t>B</w:t>
      </w:r>
      <w:r w:rsidR="00E3163D">
        <w:rPr>
          <w:rFonts w:ascii="Tahoma" w:hAnsi="Tahoma" w:cs="Tahoma"/>
          <w:sz w:val="24"/>
          <w:szCs w:val="24"/>
        </w:rPr>
        <w:t>-</w:t>
      </w:r>
      <w:r w:rsidR="00B56CFB">
        <w:rPr>
          <w:rFonts w:ascii="Tahoma" w:hAnsi="Tahoma" w:cs="Tahoma"/>
          <w:sz w:val="24"/>
          <w:szCs w:val="24"/>
        </w:rPr>
        <w:t>3</w:t>
      </w:r>
      <w:r w:rsidR="003435BA">
        <w:rPr>
          <w:rFonts w:ascii="Tahoma" w:hAnsi="Tahoma" w:cs="Tahoma"/>
          <w:sz w:val="24"/>
          <w:szCs w:val="24"/>
        </w:rPr>
        <w:t>-</w:t>
      </w:r>
      <w:r w:rsidR="00B56CFB">
        <w:rPr>
          <w:rFonts w:ascii="Tahoma" w:hAnsi="Tahoma" w:cs="Tahoma"/>
          <w:sz w:val="24"/>
          <w:szCs w:val="24"/>
        </w:rPr>
        <w:t>B</w:t>
      </w:r>
      <w:r w:rsidR="007136BE">
        <w:rPr>
          <w:rFonts w:ascii="Tahoma" w:hAnsi="Tahoma" w:cs="Tahoma"/>
          <w:sz w:val="24"/>
          <w:szCs w:val="24"/>
        </w:rPr>
        <w:t xml:space="preserve"> </w:t>
      </w:r>
      <w:r w:rsidR="00B56CFB">
        <w:rPr>
          <w:rFonts w:ascii="Tahoma" w:hAnsi="Tahoma" w:cs="Tahoma"/>
          <w:sz w:val="24"/>
          <w:szCs w:val="24"/>
        </w:rPr>
        <w:t>paftasın</w:t>
      </w:r>
      <w:r w:rsidR="004D4CC6">
        <w:rPr>
          <w:rFonts w:ascii="Tahoma" w:hAnsi="Tahoma" w:cs="Tahoma"/>
          <w:sz w:val="24"/>
          <w:szCs w:val="24"/>
        </w:rPr>
        <w:t>da</w:t>
      </w:r>
      <w:r w:rsidRPr="006F7CAF">
        <w:rPr>
          <w:rFonts w:ascii="Tahoma" w:hAnsi="Tahoma" w:cs="Tahoma"/>
          <w:sz w:val="24"/>
          <w:szCs w:val="24"/>
        </w:rPr>
        <w:t>;</w:t>
      </w:r>
    </w:p>
    <w:p w:rsidR="00B67024" w:rsidRPr="006F7CAF" w:rsidRDefault="00B67024" w:rsidP="00145796">
      <w:pPr>
        <w:spacing w:line="360" w:lineRule="auto"/>
        <w:ind w:firstLine="708"/>
        <w:jc w:val="both"/>
        <w:rPr>
          <w:rFonts w:ascii="Tahoma" w:hAnsi="Tahoma" w:cs="Tahoma"/>
          <w:sz w:val="24"/>
          <w:szCs w:val="24"/>
        </w:rPr>
      </w:pPr>
      <w:r>
        <w:rPr>
          <w:rFonts w:ascii="Tahoma" w:hAnsi="Tahoma" w:cs="Tahoma"/>
          <w:sz w:val="24"/>
          <w:szCs w:val="24"/>
        </w:rPr>
        <w:t>X</w:t>
      </w:r>
      <w:r w:rsidRPr="006F7CAF">
        <w:rPr>
          <w:rFonts w:ascii="Tahoma" w:hAnsi="Tahoma" w:cs="Tahoma"/>
          <w:sz w:val="24"/>
          <w:szCs w:val="24"/>
        </w:rPr>
        <w:tab/>
        <w:t xml:space="preserve">= </w:t>
      </w:r>
      <w:r w:rsidR="00AD4AB8">
        <w:rPr>
          <w:rFonts w:ascii="Tahoma" w:hAnsi="Tahoma" w:cs="Tahoma"/>
          <w:sz w:val="24"/>
          <w:szCs w:val="24"/>
        </w:rPr>
        <w:t xml:space="preserve">4 </w:t>
      </w:r>
      <w:r w:rsidR="00071EC7">
        <w:rPr>
          <w:rFonts w:ascii="Tahoma" w:hAnsi="Tahoma" w:cs="Tahoma"/>
          <w:sz w:val="24"/>
          <w:szCs w:val="24"/>
        </w:rPr>
        <w:t>28</w:t>
      </w:r>
      <w:r w:rsidR="00687195">
        <w:rPr>
          <w:rFonts w:ascii="Tahoma" w:hAnsi="Tahoma" w:cs="Tahoma"/>
          <w:sz w:val="24"/>
          <w:szCs w:val="24"/>
        </w:rPr>
        <w:t>3 400</w:t>
      </w:r>
      <w:r>
        <w:rPr>
          <w:rFonts w:ascii="Tahoma" w:hAnsi="Tahoma" w:cs="Tahoma"/>
          <w:sz w:val="24"/>
          <w:szCs w:val="24"/>
        </w:rPr>
        <w:t xml:space="preserve"> – </w:t>
      </w:r>
      <w:r w:rsidR="00AD4AB8">
        <w:rPr>
          <w:rFonts w:ascii="Tahoma" w:hAnsi="Tahoma" w:cs="Tahoma"/>
          <w:sz w:val="24"/>
          <w:szCs w:val="24"/>
        </w:rPr>
        <w:t xml:space="preserve">4 </w:t>
      </w:r>
      <w:r w:rsidR="00FF7720">
        <w:rPr>
          <w:rFonts w:ascii="Tahoma" w:hAnsi="Tahoma" w:cs="Tahoma"/>
          <w:sz w:val="24"/>
          <w:szCs w:val="24"/>
        </w:rPr>
        <w:t>28</w:t>
      </w:r>
      <w:r w:rsidR="007136BE">
        <w:rPr>
          <w:rFonts w:ascii="Tahoma" w:hAnsi="Tahoma" w:cs="Tahoma"/>
          <w:sz w:val="24"/>
          <w:szCs w:val="24"/>
        </w:rPr>
        <w:t>3</w:t>
      </w:r>
      <w:r w:rsidR="00687195">
        <w:rPr>
          <w:rFonts w:ascii="Tahoma" w:hAnsi="Tahoma" w:cs="Tahoma"/>
          <w:sz w:val="24"/>
          <w:szCs w:val="24"/>
        </w:rPr>
        <w:t xml:space="preserve"> 300</w:t>
      </w:r>
    </w:p>
    <w:p w:rsidR="00B67024" w:rsidRPr="006F7CAF" w:rsidRDefault="00B67024" w:rsidP="00145796">
      <w:pPr>
        <w:spacing w:line="360" w:lineRule="auto"/>
        <w:ind w:firstLine="708"/>
        <w:jc w:val="both"/>
        <w:rPr>
          <w:rFonts w:ascii="Tahoma" w:hAnsi="Tahoma" w:cs="Tahoma"/>
          <w:sz w:val="24"/>
          <w:szCs w:val="24"/>
        </w:rPr>
      </w:pPr>
      <w:r>
        <w:rPr>
          <w:rFonts w:ascii="Tahoma" w:hAnsi="Tahoma" w:cs="Tahoma"/>
          <w:sz w:val="24"/>
          <w:szCs w:val="24"/>
        </w:rPr>
        <w:t>Y</w:t>
      </w:r>
      <w:r w:rsidRPr="006F7CAF">
        <w:rPr>
          <w:rFonts w:ascii="Tahoma" w:hAnsi="Tahoma" w:cs="Tahoma"/>
          <w:sz w:val="24"/>
          <w:szCs w:val="24"/>
        </w:rPr>
        <w:tab/>
        <w:t xml:space="preserve">= </w:t>
      </w:r>
      <w:r w:rsidR="00FF7720">
        <w:rPr>
          <w:rFonts w:ascii="Tahoma" w:hAnsi="Tahoma" w:cs="Tahoma"/>
          <w:sz w:val="24"/>
          <w:szCs w:val="24"/>
        </w:rPr>
        <w:t>46</w:t>
      </w:r>
      <w:r w:rsidR="007136BE">
        <w:rPr>
          <w:rFonts w:ascii="Tahoma" w:hAnsi="Tahoma" w:cs="Tahoma"/>
          <w:sz w:val="24"/>
          <w:szCs w:val="24"/>
        </w:rPr>
        <w:t>0</w:t>
      </w:r>
      <w:r w:rsidR="00FF7720">
        <w:rPr>
          <w:rFonts w:ascii="Tahoma" w:hAnsi="Tahoma" w:cs="Tahoma"/>
          <w:sz w:val="24"/>
          <w:szCs w:val="24"/>
        </w:rPr>
        <w:t xml:space="preserve"> </w:t>
      </w:r>
      <w:r w:rsidR="00687195">
        <w:rPr>
          <w:rFonts w:ascii="Tahoma" w:hAnsi="Tahoma" w:cs="Tahoma"/>
          <w:sz w:val="24"/>
          <w:szCs w:val="24"/>
        </w:rPr>
        <w:t>540 -</w:t>
      </w:r>
      <w:r>
        <w:rPr>
          <w:rFonts w:ascii="Tahoma" w:hAnsi="Tahoma" w:cs="Tahoma"/>
          <w:sz w:val="24"/>
          <w:szCs w:val="24"/>
        </w:rPr>
        <w:t xml:space="preserve"> </w:t>
      </w:r>
      <w:r w:rsidR="007136BE">
        <w:rPr>
          <w:rFonts w:ascii="Tahoma" w:hAnsi="Tahoma" w:cs="Tahoma"/>
          <w:sz w:val="24"/>
          <w:szCs w:val="24"/>
        </w:rPr>
        <w:t>46</w:t>
      </w:r>
      <w:r w:rsidR="00B56CFB">
        <w:rPr>
          <w:rFonts w:ascii="Tahoma" w:hAnsi="Tahoma" w:cs="Tahoma"/>
          <w:sz w:val="24"/>
          <w:szCs w:val="24"/>
        </w:rPr>
        <w:t>0</w:t>
      </w:r>
      <w:r w:rsidR="006973BC">
        <w:rPr>
          <w:rFonts w:ascii="Tahoma" w:hAnsi="Tahoma" w:cs="Tahoma"/>
          <w:sz w:val="24"/>
          <w:szCs w:val="24"/>
        </w:rPr>
        <w:t xml:space="preserve"> </w:t>
      </w:r>
      <w:r w:rsidR="00687195">
        <w:rPr>
          <w:rFonts w:ascii="Tahoma" w:hAnsi="Tahoma" w:cs="Tahoma"/>
          <w:sz w:val="24"/>
          <w:szCs w:val="24"/>
        </w:rPr>
        <w:t>680</w:t>
      </w:r>
    </w:p>
    <w:p w:rsidR="008C24B5" w:rsidRDefault="00657E76" w:rsidP="00B74B40">
      <w:pPr>
        <w:spacing w:after="120" w:line="360" w:lineRule="auto"/>
        <w:jc w:val="both"/>
        <w:rPr>
          <w:rFonts w:ascii="Tahoma" w:hAnsi="Tahoma" w:cs="Tahoma"/>
          <w:sz w:val="24"/>
          <w:szCs w:val="24"/>
        </w:rPr>
      </w:pPr>
      <w:r w:rsidRPr="006F7CAF">
        <w:rPr>
          <w:rFonts w:ascii="Tahoma" w:hAnsi="Tahoma" w:cs="Tahoma"/>
          <w:sz w:val="24"/>
          <w:szCs w:val="24"/>
        </w:rPr>
        <w:t xml:space="preserve">Koordinatları arasında kalan yaklaşık </w:t>
      </w:r>
      <w:r w:rsidR="00687195">
        <w:rPr>
          <w:rFonts w:ascii="Tahoma" w:hAnsi="Tahoma" w:cs="Tahoma"/>
          <w:sz w:val="24"/>
          <w:szCs w:val="24"/>
        </w:rPr>
        <w:t>2,1</w:t>
      </w:r>
      <w:r w:rsidRPr="006F7CAF">
        <w:rPr>
          <w:rFonts w:ascii="Tahoma" w:hAnsi="Tahoma" w:cs="Tahoma"/>
          <w:sz w:val="24"/>
          <w:szCs w:val="24"/>
        </w:rPr>
        <w:t xml:space="preserve"> hektar büyü</w:t>
      </w:r>
      <w:r w:rsidR="00033D58">
        <w:rPr>
          <w:rFonts w:ascii="Tahoma" w:hAnsi="Tahoma" w:cs="Tahoma"/>
          <w:sz w:val="24"/>
          <w:szCs w:val="24"/>
        </w:rPr>
        <w:t>klüğündeki alanı kapsamaktadır</w:t>
      </w:r>
      <w:r w:rsidRPr="006F7CAF">
        <w:rPr>
          <w:rFonts w:ascii="Tahoma" w:hAnsi="Tahoma" w:cs="Tahoma"/>
          <w:sz w:val="24"/>
          <w:szCs w:val="24"/>
        </w:rPr>
        <w:t>.</w:t>
      </w:r>
    </w:p>
    <w:p w:rsidR="008C24B5" w:rsidRDefault="00B74B40" w:rsidP="00145796">
      <w:pPr>
        <w:tabs>
          <w:tab w:val="left" w:pos="555"/>
        </w:tabs>
        <w:spacing w:after="120" w:line="360" w:lineRule="auto"/>
        <w:jc w:val="both"/>
        <w:rPr>
          <w:rFonts w:ascii="Tahoma" w:hAnsi="Tahoma" w:cs="Tahoma"/>
          <w:sz w:val="24"/>
          <w:szCs w:val="24"/>
        </w:rPr>
      </w:pPr>
      <w:r>
        <w:rPr>
          <w:rFonts w:ascii="Tahoma" w:hAnsi="Tahoma" w:cs="Tahoma"/>
          <w:sz w:val="24"/>
          <w:szCs w:val="24"/>
        </w:rPr>
        <w:tab/>
      </w:r>
      <w:r w:rsidR="00657E76" w:rsidRPr="006F7CAF">
        <w:rPr>
          <w:rFonts w:ascii="Tahoma" w:hAnsi="Tahoma" w:cs="Tahoma"/>
          <w:sz w:val="24"/>
          <w:szCs w:val="24"/>
        </w:rPr>
        <w:t>Planl</w:t>
      </w:r>
      <w:r w:rsidR="00902509" w:rsidRPr="006F7CAF">
        <w:rPr>
          <w:rFonts w:ascii="Tahoma" w:hAnsi="Tahoma" w:cs="Tahoma"/>
          <w:sz w:val="24"/>
          <w:szCs w:val="24"/>
        </w:rPr>
        <w:t xml:space="preserve">ama Alanı, </w:t>
      </w:r>
      <w:r w:rsidR="009B75BD">
        <w:rPr>
          <w:rFonts w:ascii="Tahoma" w:hAnsi="Tahoma" w:cs="Tahoma"/>
          <w:sz w:val="24"/>
          <w:szCs w:val="24"/>
        </w:rPr>
        <w:t>mevcut</w:t>
      </w:r>
      <w:r w:rsidR="00694F6B">
        <w:rPr>
          <w:rFonts w:ascii="Tahoma" w:hAnsi="Tahoma" w:cs="Tahoma"/>
          <w:sz w:val="24"/>
          <w:szCs w:val="24"/>
        </w:rPr>
        <w:t xml:space="preserve"> </w:t>
      </w:r>
      <w:r w:rsidR="00033D58">
        <w:rPr>
          <w:rFonts w:ascii="Tahoma" w:hAnsi="Tahoma" w:cs="Tahoma"/>
          <w:sz w:val="24"/>
          <w:szCs w:val="24"/>
        </w:rPr>
        <w:t xml:space="preserve">1/1000 </w:t>
      </w:r>
      <w:r w:rsidR="00657E76" w:rsidRPr="006F7CAF">
        <w:rPr>
          <w:rFonts w:ascii="Tahoma" w:hAnsi="Tahoma" w:cs="Tahoma"/>
          <w:sz w:val="24"/>
          <w:szCs w:val="24"/>
        </w:rPr>
        <w:t xml:space="preserve">ölçekli </w:t>
      </w:r>
      <w:r w:rsidR="00033D58">
        <w:rPr>
          <w:rFonts w:ascii="Tahoma" w:hAnsi="Tahoma" w:cs="Tahoma"/>
          <w:sz w:val="24"/>
          <w:szCs w:val="24"/>
        </w:rPr>
        <w:t>Uygulama</w:t>
      </w:r>
      <w:r w:rsidR="00657E76" w:rsidRPr="006F7CAF">
        <w:rPr>
          <w:rFonts w:ascii="Tahoma" w:hAnsi="Tahoma" w:cs="Tahoma"/>
          <w:sz w:val="24"/>
          <w:szCs w:val="24"/>
        </w:rPr>
        <w:t xml:space="preserve"> İmar Planı</w:t>
      </w:r>
      <w:r w:rsidR="00033D58">
        <w:rPr>
          <w:rFonts w:ascii="Tahoma" w:hAnsi="Tahoma" w:cs="Tahoma"/>
          <w:sz w:val="24"/>
          <w:szCs w:val="24"/>
        </w:rPr>
        <w:t xml:space="preserve">’nda </w:t>
      </w:r>
      <w:r w:rsidR="00AE0416" w:rsidRPr="00AE0416">
        <w:rPr>
          <w:rFonts w:ascii="Tahoma" w:hAnsi="Tahoma" w:cs="Tahoma"/>
          <w:bCs/>
          <w:i/>
          <w:iCs/>
          <w:sz w:val="24"/>
          <w:szCs w:val="24"/>
        </w:rPr>
        <w:t>“</w:t>
      </w:r>
      <w:r w:rsidR="00687195">
        <w:rPr>
          <w:rFonts w:ascii="Tahoma" w:hAnsi="Tahoma" w:cs="Tahoma"/>
          <w:bCs/>
          <w:i/>
          <w:iCs/>
          <w:sz w:val="24"/>
          <w:szCs w:val="24"/>
        </w:rPr>
        <w:t>konut alanı, tescilli parsel ve yol”</w:t>
      </w:r>
      <w:r w:rsidR="00694F6B">
        <w:rPr>
          <w:rFonts w:ascii="Tahoma" w:hAnsi="Tahoma" w:cs="Tahoma"/>
          <w:i/>
          <w:iCs/>
          <w:sz w:val="24"/>
          <w:szCs w:val="24"/>
        </w:rPr>
        <w:t xml:space="preserve"> </w:t>
      </w:r>
      <w:r w:rsidR="00657E76" w:rsidRPr="006F7CAF">
        <w:rPr>
          <w:rFonts w:ascii="Tahoma" w:hAnsi="Tahoma" w:cs="Tahoma"/>
          <w:sz w:val="24"/>
          <w:szCs w:val="24"/>
        </w:rPr>
        <w:t xml:space="preserve">olarak tanımlanmıştır. </w:t>
      </w:r>
    </w:p>
    <w:p w:rsidR="009B75BD" w:rsidRDefault="00687195" w:rsidP="00145796">
      <w:pPr>
        <w:tabs>
          <w:tab w:val="left" w:pos="555"/>
        </w:tabs>
        <w:spacing w:after="120" w:line="360" w:lineRule="auto"/>
        <w:jc w:val="both"/>
        <w:rPr>
          <w:rFonts w:ascii="Tahoma" w:hAnsi="Tahoma" w:cs="Tahoma"/>
          <w:sz w:val="24"/>
          <w:szCs w:val="24"/>
        </w:rPr>
      </w:pPr>
      <w:r>
        <w:rPr>
          <w:noProof/>
          <w:lang w:eastAsia="tr-TR"/>
        </w:rPr>
        <w:drawing>
          <wp:inline distT="0" distB="0" distL="0" distR="0" wp14:anchorId="186585B8" wp14:editId="0D4C6ADD">
            <wp:extent cx="5760085" cy="2809240"/>
            <wp:effectExtent l="76200" t="76200" r="126365" b="12446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280924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35C23" w:rsidRPr="00535C23" w:rsidRDefault="00535C23" w:rsidP="00145796">
      <w:pPr>
        <w:tabs>
          <w:tab w:val="left" w:pos="555"/>
        </w:tabs>
        <w:spacing w:after="120" w:line="360" w:lineRule="auto"/>
        <w:jc w:val="both"/>
        <w:rPr>
          <w:rFonts w:ascii="Tahoma" w:hAnsi="Tahoma" w:cs="Tahoma"/>
          <w:b/>
          <w:bCs/>
          <w:sz w:val="24"/>
          <w:szCs w:val="24"/>
        </w:rPr>
      </w:pPr>
      <w:r>
        <w:rPr>
          <w:rFonts w:ascii="Tahoma" w:hAnsi="Tahoma" w:cs="Tahoma"/>
          <w:b/>
          <w:i/>
        </w:rPr>
        <w:t>1/1</w:t>
      </w:r>
      <w:r w:rsidRPr="006F7CAF">
        <w:rPr>
          <w:rFonts w:ascii="Tahoma" w:hAnsi="Tahoma" w:cs="Tahoma"/>
          <w:b/>
          <w:i/>
        </w:rPr>
        <w:t xml:space="preserve">000 ölçekli </w:t>
      </w:r>
      <w:r>
        <w:rPr>
          <w:rFonts w:ascii="Tahoma" w:hAnsi="Tahoma" w:cs="Tahoma"/>
          <w:b/>
          <w:i/>
        </w:rPr>
        <w:t>Mevcut Uygulama İmar Planı</w:t>
      </w:r>
    </w:p>
    <w:p w:rsidR="00125F03" w:rsidRDefault="00125F03" w:rsidP="00145796">
      <w:pPr>
        <w:tabs>
          <w:tab w:val="left" w:pos="555"/>
        </w:tabs>
        <w:spacing w:after="120" w:line="360" w:lineRule="auto"/>
        <w:jc w:val="both"/>
        <w:rPr>
          <w:rFonts w:ascii="Tahoma" w:hAnsi="Tahoma" w:cs="Tahoma"/>
          <w:b/>
          <w:sz w:val="24"/>
          <w:szCs w:val="24"/>
        </w:rPr>
      </w:pPr>
      <w:r>
        <w:rPr>
          <w:rFonts w:ascii="Tahoma" w:hAnsi="Tahoma" w:cs="Tahoma"/>
          <w:b/>
          <w:sz w:val="24"/>
          <w:szCs w:val="24"/>
        </w:rPr>
        <w:t>B) PLANLAMANIN AMAÇ VE KAPSAMI</w:t>
      </w:r>
    </w:p>
    <w:p w:rsidR="00AE0416" w:rsidRPr="007136BE" w:rsidRDefault="00B74B40" w:rsidP="00145796">
      <w:pPr>
        <w:tabs>
          <w:tab w:val="left" w:pos="555"/>
        </w:tabs>
        <w:spacing w:after="120" w:line="360" w:lineRule="auto"/>
        <w:jc w:val="both"/>
        <w:rPr>
          <w:rFonts w:ascii="Tahoma" w:hAnsi="Tahoma" w:cs="Tahoma"/>
          <w:b/>
          <w:sz w:val="24"/>
          <w:szCs w:val="24"/>
        </w:rPr>
      </w:pPr>
      <w:r>
        <w:rPr>
          <w:rFonts w:ascii="Tahoma" w:hAnsi="Tahoma" w:cs="Tahoma"/>
          <w:sz w:val="24"/>
          <w:szCs w:val="24"/>
        </w:rPr>
        <w:tab/>
      </w:r>
      <w:r w:rsidR="00AE0416" w:rsidRPr="007136BE">
        <w:rPr>
          <w:rFonts w:ascii="Tahoma" w:hAnsi="Tahoma" w:cs="Tahoma"/>
          <w:sz w:val="24"/>
          <w:szCs w:val="24"/>
        </w:rPr>
        <w:t>Talas Belediy</w:t>
      </w:r>
      <w:r w:rsidR="00687195">
        <w:rPr>
          <w:rFonts w:ascii="Tahoma" w:hAnsi="Tahoma" w:cs="Tahoma"/>
          <w:sz w:val="24"/>
          <w:szCs w:val="24"/>
        </w:rPr>
        <w:t>esi Plan ve Proje Müdürlüğünce</w:t>
      </w:r>
      <w:r w:rsidR="00AE0416" w:rsidRPr="007136BE">
        <w:rPr>
          <w:rFonts w:ascii="Tahoma" w:hAnsi="Tahoma" w:cs="Tahoma"/>
          <w:sz w:val="24"/>
          <w:szCs w:val="24"/>
        </w:rPr>
        <w:t>;</w:t>
      </w:r>
    </w:p>
    <w:p w:rsidR="00B64397" w:rsidRPr="000364D5" w:rsidRDefault="00B74B40" w:rsidP="00687195">
      <w:pPr>
        <w:tabs>
          <w:tab w:val="left" w:pos="0"/>
          <w:tab w:val="left" w:pos="5400"/>
        </w:tabs>
        <w:spacing w:line="360" w:lineRule="auto"/>
        <w:jc w:val="both"/>
        <w:rPr>
          <w:rFonts w:ascii="Tahoma" w:hAnsi="Tahoma" w:cs="Tahoma"/>
          <w:sz w:val="24"/>
          <w:szCs w:val="24"/>
        </w:rPr>
      </w:pPr>
      <w:r>
        <w:rPr>
          <w:rFonts w:ascii="Tahoma" w:hAnsi="Tahoma" w:cs="Tahoma"/>
          <w:bCs/>
          <w:i/>
          <w:sz w:val="24"/>
          <w:szCs w:val="24"/>
        </w:rPr>
        <w:t xml:space="preserve">       </w:t>
      </w:r>
      <w:r w:rsidR="003435BA" w:rsidRPr="003435BA">
        <w:rPr>
          <w:rFonts w:ascii="Tahoma" w:hAnsi="Tahoma" w:cs="Tahoma"/>
          <w:bCs/>
          <w:i/>
          <w:sz w:val="24"/>
          <w:szCs w:val="24"/>
        </w:rPr>
        <w:t>“</w:t>
      </w:r>
      <w:r w:rsidR="000364D5" w:rsidRPr="000364D5">
        <w:rPr>
          <w:rFonts w:ascii="Tahoma" w:hAnsi="Tahoma" w:cs="Tahoma"/>
          <w:bCs/>
          <w:i/>
          <w:sz w:val="24"/>
          <w:szCs w:val="24"/>
        </w:rPr>
        <w:t xml:space="preserve">Talas ilçesi, Harman Mahallesi, </w:t>
      </w:r>
      <w:r w:rsidR="00687195">
        <w:rPr>
          <w:rFonts w:ascii="Tahoma" w:hAnsi="Tahoma" w:cs="Tahoma"/>
          <w:bCs/>
          <w:i/>
          <w:sz w:val="24"/>
          <w:szCs w:val="24"/>
        </w:rPr>
        <w:t xml:space="preserve">52 ada 4, 5, 6, 7, 8, 18, 19, 20, 21 numaralı parsellerde bulunan Kayseri Kültür Varlıklarını Koruma Bölge Kurulunun 25.12.2019 tarih 4334 sayılı kararı ile belirlenen bağ evleri korunma alanı sınırının, imar planlarına işlenmesi…”  </w:t>
      </w:r>
      <w:r w:rsidR="00687195" w:rsidRPr="000E5997">
        <w:rPr>
          <w:rFonts w:ascii="Tahoma" w:hAnsi="Tahoma" w:cs="Tahoma"/>
          <w:bCs/>
          <w:sz w:val="24"/>
          <w:szCs w:val="24"/>
        </w:rPr>
        <w:t>talep</w:t>
      </w:r>
      <w:r w:rsidR="00687195" w:rsidRPr="00687195">
        <w:rPr>
          <w:rFonts w:ascii="Tahoma" w:hAnsi="Tahoma" w:cs="Tahoma"/>
          <w:bCs/>
          <w:sz w:val="24"/>
          <w:szCs w:val="24"/>
        </w:rPr>
        <w:t xml:space="preserve"> edilmektedir.</w:t>
      </w:r>
      <w:r w:rsidR="00687195">
        <w:rPr>
          <w:rFonts w:ascii="Tahoma" w:hAnsi="Tahoma" w:cs="Tahoma"/>
          <w:bCs/>
          <w:i/>
          <w:sz w:val="24"/>
          <w:szCs w:val="24"/>
        </w:rPr>
        <w:t xml:space="preserve">  </w:t>
      </w:r>
    </w:p>
    <w:p w:rsidR="00416C1F" w:rsidRDefault="0090618E" w:rsidP="00145796">
      <w:pPr>
        <w:tabs>
          <w:tab w:val="left" w:pos="555"/>
        </w:tabs>
        <w:spacing w:after="120" w:line="360" w:lineRule="auto"/>
        <w:jc w:val="both"/>
        <w:rPr>
          <w:rFonts w:ascii="Tahoma" w:hAnsi="Tahoma" w:cs="Tahoma"/>
          <w:b/>
          <w:bCs/>
          <w:sz w:val="24"/>
          <w:szCs w:val="24"/>
        </w:rPr>
      </w:pPr>
      <w:r w:rsidRPr="006F7CAF">
        <w:rPr>
          <w:rFonts w:ascii="Tahoma" w:hAnsi="Tahoma" w:cs="Tahoma"/>
          <w:b/>
          <w:bCs/>
          <w:sz w:val="24"/>
          <w:szCs w:val="24"/>
        </w:rPr>
        <w:lastRenderedPageBreak/>
        <w:t>C) PLANLAMA KARARLARI</w:t>
      </w:r>
    </w:p>
    <w:p w:rsidR="00B74B40" w:rsidRPr="00B74B40" w:rsidRDefault="007136BE" w:rsidP="00B74B40">
      <w:pPr>
        <w:tabs>
          <w:tab w:val="left" w:pos="0"/>
          <w:tab w:val="left" w:pos="5400"/>
        </w:tabs>
        <w:spacing w:line="360" w:lineRule="auto"/>
        <w:jc w:val="both"/>
        <w:rPr>
          <w:rFonts w:ascii="Tahoma" w:hAnsi="Tahoma" w:cs="Tahoma"/>
          <w:bCs/>
          <w:sz w:val="24"/>
          <w:szCs w:val="24"/>
        </w:rPr>
      </w:pPr>
      <w:r>
        <w:rPr>
          <w:rFonts w:ascii="Tahoma" w:hAnsi="Tahoma" w:cs="Tahoma"/>
          <w:bCs/>
          <w:sz w:val="24"/>
          <w:szCs w:val="24"/>
        </w:rPr>
        <w:t xml:space="preserve">         </w:t>
      </w:r>
      <w:r w:rsidR="00B74B40" w:rsidRPr="00B74B40">
        <w:rPr>
          <w:rFonts w:ascii="Tahoma" w:hAnsi="Tahoma" w:cs="Tahoma"/>
          <w:bCs/>
          <w:sz w:val="24"/>
          <w:szCs w:val="24"/>
        </w:rPr>
        <w:t>T</w:t>
      </w:r>
      <w:bookmarkStart w:id="0" w:name="_GoBack"/>
      <w:bookmarkEnd w:id="0"/>
      <w:r w:rsidR="00B74B40" w:rsidRPr="00B74B40">
        <w:rPr>
          <w:rFonts w:ascii="Tahoma" w:hAnsi="Tahoma" w:cs="Tahoma"/>
          <w:bCs/>
          <w:sz w:val="24"/>
          <w:szCs w:val="24"/>
        </w:rPr>
        <w:t xml:space="preserve">alas ilçesi, </w:t>
      </w:r>
      <w:r w:rsidR="000364D5">
        <w:rPr>
          <w:rFonts w:ascii="Tahoma" w:hAnsi="Tahoma" w:cs="Tahoma"/>
          <w:bCs/>
          <w:sz w:val="24"/>
          <w:szCs w:val="24"/>
        </w:rPr>
        <w:t xml:space="preserve">Harman Mahallesi </w:t>
      </w:r>
      <w:r w:rsidR="00687195">
        <w:rPr>
          <w:rFonts w:ascii="Tahoma" w:hAnsi="Tahoma" w:cs="Tahoma"/>
          <w:bCs/>
          <w:sz w:val="24"/>
          <w:szCs w:val="24"/>
        </w:rPr>
        <w:t xml:space="preserve">52 ada </w:t>
      </w:r>
      <w:r w:rsidR="00687195">
        <w:rPr>
          <w:rFonts w:ascii="Tahoma" w:hAnsi="Tahoma" w:cs="Tahoma"/>
          <w:bCs/>
          <w:i/>
          <w:sz w:val="24"/>
          <w:szCs w:val="24"/>
        </w:rPr>
        <w:t xml:space="preserve">4, 5, 6, 7, 8, 18, 19, 20, 21 numaralı parsellerde belirlenen korunma alanı sınırının imar planlarına işlenmesi talep edilmektedir. </w:t>
      </w:r>
      <w:r w:rsidR="00687195">
        <w:rPr>
          <w:rFonts w:ascii="Tahoma" w:hAnsi="Tahoma" w:cs="Tahoma"/>
          <w:bCs/>
          <w:sz w:val="24"/>
          <w:szCs w:val="24"/>
        </w:rPr>
        <w:t xml:space="preserve"> </w:t>
      </w:r>
    </w:p>
    <w:p w:rsidR="00687195" w:rsidRPr="00687195" w:rsidRDefault="00CB458D" w:rsidP="00687195">
      <w:pPr>
        <w:tabs>
          <w:tab w:val="left" w:pos="0"/>
          <w:tab w:val="left" w:pos="5400"/>
        </w:tabs>
        <w:spacing w:line="360" w:lineRule="auto"/>
        <w:ind w:left="60"/>
        <w:jc w:val="both"/>
        <w:rPr>
          <w:rFonts w:ascii="Tahoma" w:hAnsi="Tahoma" w:cs="Tahoma"/>
          <w:bCs/>
          <w:i/>
          <w:sz w:val="24"/>
          <w:szCs w:val="24"/>
        </w:rPr>
      </w:pPr>
      <w:r>
        <w:rPr>
          <w:rFonts w:ascii="Tahoma" w:hAnsi="Tahoma" w:cs="Tahoma"/>
          <w:bCs/>
          <w:sz w:val="24"/>
          <w:szCs w:val="24"/>
        </w:rPr>
        <w:t xml:space="preserve">      Söz konusu talep incelenmiş olup,</w:t>
      </w:r>
      <w:r w:rsidR="00687195">
        <w:rPr>
          <w:rFonts w:ascii="Tahoma" w:hAnsi="Tahoma" w:cs="Tahoma"/>
          <w:bCs/>
          <w:sz w:val="24"/>
          <w:szCs w:val="24"/>
        </w:rPr>
        <w:t xml:space="preserve"> Kayseri Kültür Varlıklarını Koruma Bölge Kurulunun “</w:t>
      </w:r>
      <w:r w:rsidR="00687195" w:rsidRPr="00687195">
        <w:rPr>
          <w:rFonts w:ascii="Tahoma" w:hAnsi="Tahoma" w:cs="Tahoma"/>
          <w:bCs/>
          <w:i/>
          <w:sz w:val="24"/>
          <w:szCs w:val="24"/>
        </w:rPr>
        <w:t>Kayseri ili, Talas ilçesi, Harman mahallesinde ve sit alanı dışında yer alan, Kayseri Kültür Varlıklarını Koruma Bölge Kurulunun 12.01.2017 tarih, 2454 sayılı Kararı ile aynı Kurulun 26.07.2019 tarih, 4080 ve 4081 sayılı kararları ile II. Grup taşınmaz kültür varlığı olarak tescil edilen bağ evlerinin gösterildiği kararımız eki 1/1000 ölçekli korunma alanı haritasının uygun olduğuna,</w:t>
      </w:r>
    </w:p>
    <w:p w:rsidR="00687195" w:rsidRPr="00687195" w:rsidRDefault="00687195" w:rsidP="00687195">
      <w:pPr>
        <w:numPr>
          <w:ilvl w:val="0"/>
          <w:numId w:val="1"/>
        </w:numPr>
        <w:tabs>
          <w:tab w:val="left" w:pos="0"/>
          <w:tab w:val="left" w:pos="5400"/>
        </w:tabs>
        <w:spacing w:line="360" w:lineRule="auto"/>
        <w:jc w:val="both"/>
        <w:rPr>
          <w:rFonts w:ascii="Tahoma" w:hAnsi="Tahoma" w:cs="Tahoma"/>
          <w:bCs/>
          <w:i/>
          <w:sz w:val="24"/>
          <w:szCs w:val="24"/>
        </w:rPr>
      </w:pPr>
      <w:r w:rsidRPr="00687195">
        <w:rPr>
          <w:rFonts w:ascii="Tahoma" w:hAnsi="Tahoma" w:cs="Tahoma"/>
          <w:bCs/>
          <w:i/>
          <w:sz w:val="24"/>
          <w:szCs w:val="24"/>
        </w:rPr>
        <w:t>Kayseri Kültür Varlıklarını Koruma Bölge Kurulunun 12.01.2017 tarih, 2454 sayılı Kararı ile aynı Kurul'un 26.07.2019 tarih, 4080 ve 4081 sayılı Kararlan ekinde onaylanan korunma alanı haritalarının iptaline,</w:t>
      </w:r>
    </w:p>
    <w:p w:rsidR="00687195" w:rsidRDefault="00687195" w:rsidP="00687195">
      <w:pPr>
        <w:tabs>
          <w:tab w:val="left" w:pos="0"/>
          <w:tab w:val="left" w:pos="5400"/>
        </w:tabs>
        <w:spacing w:line="360" w:lineRule="auto"/>
        <w:ind w:left="60"/>
        <w:jc w:val="both"/>
        <w:rPr>
          <w:rFonts w:ascii="Tahoma" w:hAnsi="Tahoma" w:cs="Tahoma"/>
          <w:bCs/>
          <w:sz w:val="24"/>
          <w:szCs w:val="24"/>
        </w:rPr>
      </w:pPr>
      <w:r w:rsidRPr="00687195">
        <w:rPr>
          <w:rFonts w:ascii="Tahoma" w:hAnsi="Tahoma" w:cs="Tahoma"/>
          <w:bCs/>
          <w:i/>
          <w:sz w:val="24"/>
          <w:szCs w:val="24"/>
        </w:rPr>
        <w:t>Kayseri ili, Talas ilçesi, Harman Mahallesinde, tapunun 52 ada 4-5-6-7-8-18-19-20-21 parseller üzerindeki şerhlerin aynen devam etmesine verildi.</w:t>
      </w:r>
      <w:r>
        <w:rPr>
          <w:rFonts w:ascii="Tahoma" w:hAnsi="Tahoma" w:cs="Tahoma"/>
          <w:bCs/>
          <w:sz w:val="24"/>
          <w:szCs w:val="24"/>
        </w:rPr>
        <w:t xml:space="preserve"> “ denilen 25.12.2019 tarih 4334 sayılı kararına istinaden, karar ekinde belirtilen şekilde, 52 ada 4,5,6, 7, 8, 18, 19, 20, 21 numaralı parsellerin dış çeperinden, korunma alanı sınırı belirtecek şekilde</w:t>
      </w:r>
      <w:r w:rsidR="00CB458D">
        <w:rPr>
          <w:rFonts w:ascii="Tahoma" w:hAnsi="Tahoma" w:cs="Tahoma"/>
          <w:bCs/>
          <w:sz w:val="24"/>
          <w:szCs w:val="24"/>
        </w:rPr>
        <w:t xml:space="preserve"> </w:t>
      </w:r>
      <w:r w:rsidR="000364D5">
        <w:rPr>
          <w:rFonts w:ascii="Tahoma" w:hAnsi="Tahoma" w:cs="Tahoma"/>
          <w:bCs/>
          <w:sz w:val="24"/>
          <w:szCs w:val="24"/>
        </w:rPr>
        <w:t>Mekânsal Planlar Yapım Yönetmeliği</w:t>
      </w:r>
      <w:r>
        <w:rPr>
          <w:rFonts w:ascii="Tahoma" w:hAnsi="Tahoma" w:cs="Tahoma"/>
          <w:bCs/>
          <w:sz w:val="24"/>
          <w:szCs w:val="24"/>
        </w:rPr>
        <w:t xml:space="preserve"> gösterimine uygun olarak, diğer özel kanunlarla belirlenen alan sınırı gösterilerek 1/1000 ölçekli uygulama imar planına işlenmiştir. </w:t>
      </w:r>
      <w:r w:rsidR="000364D5">
        <w:rPr>
          <w:rFonts w:ascii="Tahoma" w:hAnsi="Tahoma" w:cs="Tahoma"/>
          <w:bCs/>
          <w:sz w:val="24"/>
          <w:szCs w:val="24"/>
        </w:rPr>
        <w:t xml:space="preserve"> </w:t>
      </w:r>
    </w:p>
    <w:p w:rsidR="00687195" w:rsidRDefault="00687195" w:rsidP="00687195">
      <w:pPr>
        <w:tabs>
          <w:tab w:val="left" w:pos="0"/>
          <w:tab w:val="left" w:pos="5400"/>
        </w:tabs>
        <w:spacing w:line="360" w:lineRule="auto"/>
        <w:ind w:left="60"/>
        <w:jc w:val="both"/>
        <w:rPr>
          <w:rFonts w:ascii="Tahoma" w:hAnsi="Tahoma" w:cs="Tahoma"/>
          <w:bCs/>
          <w:sz w:val="24"/>
          <w:szCs w:val="24"/>
        </w:rPr>
      </w:pPr>
      <w:r>
        <w:rPr>
          <w:rFonts w:ascii="Tahoma" w:hAnsi="Tahoma" w:cs="Tahoma"/>
          <w:bCs/>
          <w:sz w:val="24"/>
          <w:szCs w:val="24"/>
        </w:rPr>
        <w:t xml:space="preserve">Alanın </w:t>
      </w:r>
      <w:r w:rsidR="00101010">
        <w:rPr>
          <w:rFonts w:ascii="Tahoma" w:hAnsi="Tahoma" w:cs="Tahoma"/>
          <w:bCs/>
          <w:sz w:val="24"/>
          <w:szCs w:val="24"/>
        </w:rPr>
        <w:t xml:space="preserve">yapılaşma şartlarında herhangi bir değişiklik yapılmamıştır. </w:t>
      </w:r>
    </w:p>
    <w:p w:rsidR="001559AF" w:rsidRDefault="002F71B9" w:rsidP="00687195">
      <w:pPr>
        <w:tabs>
          <w:tab w:val="left" w:pos="0"/>
          <w:tab w:val="left" w:pos="5400"/>
        </w:tabs>
        <w:spacing w:line="360" w:lineRule="auto"/>
        <w:ind w:left="60"/>
        <w:jc w:val="both"/>
        <w:rPr>
          <w:rFonts w:ascii="Tahoma" w:hAnsi="Tahoma" w:cs="Tahoma"/>
          <w:sz w:val="24"/>
          <w:szCs w:val="24"/>
          <w:lang w:eastAsia="tr-TR"/>
        </w:rPr>
      </w:pPr>
      <w:r>
        <w:rPr>
          <w:rFonts w:ascii="Tahoma" w:hAnsi="Tahoma" w:cs="Tahoma"/>
          <w:bCs/>
          <w:sz w:val="24"/>
          <w:szCs w:val="24"/>
        </w:rPr>
        <w:lastRenderedPageBreak/>
        <w:t xml:space="preserve">    </w:t>
      </w:r>
      <w:r w:rsidR="00687195">
        <w:rPr>
          <w:noProof/>
          <w:lang w:eastAsia="tr-TR"/>
        </w:rPr>
        <w:drawing>
          <wp:inline distT="0" distB="0" distL="0" distR="0" wp14:anchorId="50E1762B" wp14:editId="1FB7340C">
            <wp:extent cx="5760085" cy="2809240"/>
            <wp:effectExtent l="76200" t="76200" r="126365" b="12446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280924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223DC8" w:rsidRPr="00796EFF" w:rsidRDefault="00D113EA" w:rsidP="00145796">
      <w:pPr>
        <w:tabs>
          <w:tab w:val="left" w:pos="555"/>
        </w:tabs>
        <w:spacing w:after="120" w:line="360" w:lineRule="auto"/>
        <w:jc w:val="both"/>
        <w:rPr>
          <w:rFonts w:ascii="Tahoma" w:hAnsi="Tahoma" w:cs="Tahoma"/>
          <w:b/>
          <w:i/>
        </w:rPr>
      </w:pPr>
      <w:r>
        <w:rPr>
          <w:rFonts w:ascii="Tahoma" w:hAnsi="Tahoma" w:cs="Tahoma"/>
          <w:b/>
          <w:i/>
        </w:rPr>
        <w:t>1/1</w:t>
      </w:r>
      <w:r w:rsidRPr="006F7CAF">
        <w:rPr>
          <w:rFonts w:ascii="Tahoma" w:hAnsi="Tahoma" w:cs="Tahoma"/>
          <w:b/>
          <w:i/>
        </w:rPr>
        <w:t xml:space="preserve">000 ölçekli </w:t>
      </w:r>
      <w:r>
        <w:rPr>
          <w:rFonts w:ascii="Tahoma" w:hAnsi="Tahoma" w:cs="Tahoma"/>
          <w:b/>
          <w:i/>
        </w:rPr>
        <w:t>Uygulama İmar Planı</w:t>
      </w:r>
      <w:r w:rsidR="00B74B40">
        <w:rPr>
          <w:rFonts w:ascii="Tahoma" w:hAnsi="Tahoma" w:cs="Tahoma"/>
          <w:b/>
          <w:i/>
        </w:rPr>
        <w:t xml:space="preserve"> Değişikliği</w:t>
      </w:r>
    </w:p>
    <w:sectPr w:rsidR="00223DC8" w:rsidRPr="00796EFF"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F10" w:rsidRDefault="00C17F10">
      <w:r>
        <w:separator/>
      </w:r>
    </w:p>
  </w:endnote>
  <w:endnote w:type="continuationSeparator" w:id="0">
    <w:p w:rsidR="00C17F10" w:rsidRDefault="00C1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StarSymbol">
    <w:altName w:val="Arial Unicode MS"/>
    <w:charset w:val="02"/>
    <w:family w:val="auto"/>
    <w:pitch w:val="default"/>
  </w:font>
  <w:font w:name="Franklin Gothic Medium Cond">
    <w:panose1 w:val="020B0606030402020204"/>
    <w:charset w:val="A2"/>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taneo BT">
    <w:altName w:val="Ink Free"/>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310BFF"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310BFF"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A61EF6">
      <w:rPr>
        <w:rStyle w:val="SayfaNumaras"/>
        <w:rFonts w:ascii="Tahoma" w:hAnsi="Tahoma" w:cs="Tahoma"/>
        <w:b/>
        <w:noProof/>
      </w:rPr>
      <w:t>3</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F10" w:rsidRDefault="00C17F10">
      <w:r>
        <w:separator/>
      </w:r>
    </w:p>
  </w:footnote>
  <w:footnote w:type="continuationSeparator" w:id="0">
    <w:p w:rsidR="00C17F10" w:rsidRDefault="00C17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D6029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B616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C046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9ADF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DABD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15:restartNumberingAfterBreak="0">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15:restartNumberingAfterBreak="0">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15:restartNumberingAfterBreak="0">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33D58"/>
    <w:rsid w:val="00033F88"/>
    <w:rsid w:val="000364D5"/>
    <w:rsid w:val="00040287"/>
    <w:rsid w:val="00071EC7"/>
    <w:rsid w:val="00081656"/>
    <w:rsid w:val="000903AB"/>
    <w:rsid w:val="000A528D"/>
    <w:rsid w:val="000B250F"/>
    <w:rsid w:val="000B7142"/>
    <w:rsid w:val="000E0D04"/>
    <w:rsid w:val="000E52E7"/>
    <w:rsid w:val="000E5997"/>
    <w:rsid w:val="00101010"/>
    <w:rsid w:val="00101B44"/>
    <w:rsid w:val="00105287"/>
    <w:rsid w:val="0010529D"/>
    <w:rsid w:val="001126E2"/>
    <w:rsid w:val="00122B9A"/>
    <w:rsid w:val="00125F03"/>
    <w:rsid w:val="00136D3C"/>
    <w:rsid w:val="0013734F"/>
    <w:rsid w:val="00145796"/>
    <w:rsid w:val="00151DF8"/>
    <w:rsid w:val="00154A99"/>
    <w:rsid w:val="001559AF"/>
    <w:rsid w:val="00195D90"/>
    <w:rsid w:val="001B5975"/>
    <w:rsid w:val="001C2902"/>
    <w:rsid w:val="001E022C"/>
    <w:rsid w:val="001F41BB"/>
    <w:rsid w:val="00204A43"/>
    <w:rsid w:val="00223DC8"/>
    <w:rsid w:val="0022433C"/>
    <w:rsid w:val="002351B1"/>
    <w:rsid w:val="00243842"/>
    <w:rsid w:val="00244C39"/>
    <w:rsid w:val="0025633C"/>
    <w:rsid w:val="00276B6B"/>
    <w:rsid w:val="00285158"/>
    <w:rsid w:val="002B2BF8"/>
    <w:rsid w:val="002B34C9"/>
    <w:rsid w:val="002C40ED"/>
    <w:rsid w:val="002C71DB"/>
    <w:rsid w:val="002D1583"/>
    <w:rsid w:val="002D7AB1"/>
    <w:rsid w:val="002E757D"/>
    <w:rsid w:val="002F021F"/>
    <w:rsid w:val="002F240C"/>
    <w:rsid w:val="002F3ED9"/>
    <w:rsid w:val="002F5A65"/>
    <w:rsid w:val="002F61E0"/>
    <w:rsid w:val="002F69A5"/>
    <w:rsid w:val="002F71B9"/>
    <w:rsid w:val="002F786F"/>
    <w:rsid w:val="00301EF7"/>
    <w:rsid w:val="00310BFF"/>
    <w:rsid w:val="003143B1"/>
    <w:rsid w:val="003168FF"/>
    <w:rsid w:val="00335FA4"/>
    <w:rsid w:val="003421D9"/>
    <w:rsid w:val="003431A9"/>
    <w:rsid w:val="003435BA"/>
    <w:rsid w:val="00347385"/>
    <w:rsid w:val="00370496"/>
    <w:rsid w:val="0037242D"/>
    <w:rsid w:val="003A5092"/>
    <w:rsid w:val="003A5605"/>
    <w:rsid w:val="003D0D9B"/>
    <w:rsid w:val="003F7296"/>
    <w:rsid w:val="00401C28"/>
    <w:rsid w:val="00405D28"/>
    <w:rsid w:val="004100E1"/>
    <w:rsid w:val="00412A2A"/>
    <w:rsid w:val="00416C1F"/>
    <w:rsid w:val="004262C1"/>
    <w:rsid w:val="004301A4"/>
    <w:rsid w:val="00445223"/>
    <w:rsid w:val="0045220C"/>
    <w:rsid w:val="004661DF"/>
    <w:rsid w:val="004677E2"/>
    <w:rsid w:val="00474C71"/>
    <w:rsid w:val="00482AB7"/>
    <w:rsid w:val="004C5868"/>
    <w:rsid w:val="004D1A98"/>
    <w:rsid w:val="004D4CC6"/>
    <w:rsid w:val="004D5606"/>
    <w:rsid w:val="004F2B83"/>
    <w:rsid w:val="004F4C30"/>
    <w:rsid w:val="00501BB7"/>
    <w:rsid w:val="00520AEE"/>
    <w:rsid w:val="005244A1"/>
    <w:rsid w:val="0052659E"/>
    <w:rsid w:val="0053523E"/>
    <w:rsid w:val="00535C23"/>
    <w:rsid w:val="005676C0"/>
    <w:rsid w:val="00567A77"/>
    <w:rsid w:val="00567AB4"/>
    <w:rsid w:val="005834A2"/>
    <w:rsid w:val="00583994"/>
    <w:rsid w:val="005854A3"/>
    <w:rsid w:val="005A1E95"/>
    <w:rsid w:val="005B39EB"/>
    <w:rsid w:val="005C148B"/>
    <w:rsid w:val="005C54BF"/>
    <w:rsid w:val="005F6343"/>
    <w:rsid w:val="0061075B"/>
    <w:rsid w:val="00617FB1"/>
    <w:rsid w:val="00625BFF"/>
    <w:rsid w:val="00645D57"/>
    <w:rsid w:val="006542E0"/>
    <w:rsid w:val="00657E76"/>
    <w:rsid w:val="00662BE7"/>
    <w:rsid w:val="00687195"/>
    <w:rsid w:val="00690FED"/>
    <w:rsid w:val="00694F6B"/>
    <w:rsid w:val="006973BC"/>
    <w:rsid w:val="006B1B9D"/>
    <w:rsid w:val="006C29B7"/>
    <w:rsid w:val="006D0179"/>
    <w:rsid w:val="006E2853"/>
    <w:rsid w:val="006E4049"/>
    <w:rsid w:val="006E65BD"/>
    <w:rsid w:val="006F7CAF"/>
    <w:rsid w:val="007038B6"/>
    <w:rsid w:val="00704E27"/>
    <w:rsid w:val="007136BE"/>
    <w:rsid w:val="0071696F"/>
    <w:rsid w:val="00721B31"/>
    <w:rsid w:val="00740614"/>
    <w:rsid w:val="00750572"/>
    <w:rsid w:val="007740F9"/>
    <w:rsid w:val="00776D97"/>
    <w:rsid w:val="00796EFF"/>
    <w:rsid w:val="0079724E"/>
    <w:rsid w:val="007E73B9"/>
    <w:rsid w:val="007F4E30"/>
    <w:rsid w:val="007F56BF"/>
    <w:rsid w:val="00810992"/>
    <w:rsid w:val="00826172"/>
    <w:rsid w:val="00840CB3"/>
    <w:rsid w:val="00851DEF"/>
    <w:rsid w:val="0088726D"/>
    <w:rsid w:val="008A3660"/>
    <w:rsid w:val="008A4C45"/>
    <w:rsid w:val="008B17CD"/>
    <w:rsid w:val="008C24B5"/>
    <w:rsid w:val="008F4104"/>
    <w:rsid w:val="009004E2"/>
    <w:rsid w:val="00902509"/>
    <w:rsid w:val="009043B4"/>
    <w:rsid w:val="0090618E"/>
    <w:rsid w:val="00906205"/>
    <w:rsid w:val="009209F7"/>
    <w:rsid w:val="00926319"/>
    <w:rsid w:val="00932115"/>
    <w:rsid w:val="0094487C"/>
    <w:rsid w:val="0096031B"/>
    <w:rsid w:val="00965D96"/>
    <w:rsid w:val="009663BE"/>
    <w:rsid w:val="0099325E"/>
    <w:rsid w:val="009A5001"/>
    <w:rsid w:val="009B75BD"/>
    <w:rsid w:val="009C71DC"/>
    <w:rsid w:val="009D2AB6"/>
    <w:rsid w:val="009D61A2"/>
    <w:rsid w:val="009F29B2"/>
    <w:rsid w:val="00A13808"/>
    <w:rsid w:val="00A4470E"/>
    <w:rsid w:val="00A56512"/>
    <w:rsid w:val="00A611DC"/>
    <w:rsid w:val="00A61EF6"/>
    <w:rsid w:val="00A67CB7"/>
    <w:rsid w:val="00A84CB5"/>
    <w:rsid w:val="00A87B82"/>
    <w:rsid w:val="00A9231C"/>
    <w:rsid w:val="00AA2B90"/>
    <w:rsid w:val="00AA40D5"/>
    <w:rsid w:val="00AB1353"/>
    <w:rsid w:val="00AB3D18"/>
    <w:rsid w:val="00AD4AB8"/>
    <w:rsid w:val="00AE0416"/>
    <w:rsid w:val="00AE7685"/>
    <w:rsid w:val="00AE78C8"/>
    <w:rsid w:val="00B11AA0"/>
    <w:rsid w:val="00B332B0"/>
    <w:rsid w:val="00B3689C"/>
    <w:rsid w:val="00B4046E"/>
    <w:rsid w:val="00B40FC4"/>
    <w:rsid w:val="00B45868"/>
    <w:rsid w:val="00B56CFB"/>
    <w:rsid w:val="00B64397"/>
    <w:rsid w:val="00B67024"/>
    <w:rsid w:val="00B72DDD"/>
    <w:rsid w:val="00B74B40"/>
    <w:rsid w:val="00B75287"/>
    <w:rsid w:val="00B90D54"/>
    <w:rsid w:val="00BE2007"/>
    <w:rsid w:val="00C0554A"/>
    <w:rsid w:val="00C116D2"/>
    <w:rsid w:val="00C17F10"/>
    <w:rsid w:val="00C204F3"/>
    <w:rsid w:val="00C709FD"/>
    <w:rsid w:val="00C76B88"/>
    <w:rsid w:val="00C81038"/>
    <w:rsid w:val="00C974F9"/>
    <w:rsid w:val="00C97957"/>
    <w:rsid w:val="00CB458D"/>
    <w:rsid w:val="00CC12A6"/>
    <w:rsid w:val="00CC20D2"/>
    <w:rsid w:val="00CE1122"/>
    <w:rsid w:val="00CE1452"/>
    <w:rsid w:val="00CE1E1F"/>
    <w:rsid w:val="00CE7E38"/>
    <w:rsid w:val="00CF1A0D"/>
    <w:rsid w:val="00D06C9E"/>
    <w:rsid w:val="00D113EA"/>
    <w:rsid w:val="00D527E2"/>
    <w:rsid w:val="00D869BF"/>
    <w:rsid w:val="00D907BD"/>
    <w:rsid w:val="00DA45CE"/>
    <w:rsid w:val="00DC2F4F"/>
    <w:rsid w:val="00DE036B"/>
    <w:rsid w:val="00DE6B48"/>
    <w:rsid w:val="00E05077"/>
    <w:rsid w:val="00E137C2"/>
    <w:rsid w:val="00E1749C"/>
    <w:rsid w:val="00E3163D"/>
    <w:rsid w:val="00E410DF"/>
    <w:rsid w:val="00E472B1"/>
    <w:rsid w:val="00E543AD"/>
    <w:rsid w:val="00E62280"/>
    <w:rsid w:val="00E74A12"/>
    <w:rsid w:val="00E91069"/>
    <w:rsid w:val="00E95E2F"/>
    <w:rsid w:val="00E96FCC"/>
    <w:rsid w:val="00EA0B08"/>
    <w:rsid w:val="00EC1210"/>
    <w:rsid w:val="00EC3450"/>
    <w:rsid w:val="00EC5A53"/>
    <w:rsid w:val="00EC5B98"/>
    <w:rsid w:val="00ED0EEA"/>
    <w:rsid w:val="00ED1442"/>
    <w:rsid w:val="00EE4C4C"/>
    <w:rsid w:val="00F016E8"/>
    <w:rsid w:val="00F10C7B"/>
    <w:rsid w:val="00F10C86"/>
    <w:rsid w:val="00F24613"/>
    <w:rsid w:val="00F26791"/>
    <w:rsid w:val="00F33F6B"/>
    <w:rsid w:val="00F40583"/>
    <w:rsid w:val="00F55655"/>
    <w:rsid w:val="00F73FC6"/>
    <w:rsid w:val="00F771C2"/>
    <w:rsid w:val="00F8648B"/>
    <w:rsid w:val="00F90A22"/>
    <w:rsid w:val="00FC1754"/>
    <w:rsid w:val="00FD5C25"/>
    <w:rsid w:val="00FE0062"/>
    <w:rsid w:val="00FE1A5A"/>
    <w:rsid w:val="00FF0F9C"/>
    <w:rsid w:val="00FF34AA"/>
    <w:rsid w:val="00FF77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A20B56-C3C9-4F4C-BEED-7849A41F9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364</Words>
  <Characters>2075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Fatih Katar</dc:creator>
  <cp:keywords/>
  <dc:description/>
  <cp:lastModifiedBy>Emre</cp:lastModifiedBy>
  <cp:revision>1</cp:revision>
  <cp:lastPrinted>2020-02-10T13:36:00Z</cp:lastPrinted>
  <dcterms:created xsi:type="dcterms:W3CDTF">2020-03-24T13:34:00Z</dcterms:created>
  <dcterms:modified xsi:type="dcterms:W3CDTF">2020-03-25T06:47:00Z</dcterms:modified>
</cp:coreProperties>
</file>